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Dějepis 7. ročník třída pí učitelky Štysové</w:t>
      </w:r>
    </w:p>
    <w:p/>
    <w:p>
      <w:r>
        <w:t>Milí žáci, přečtěte si v učebnici stránky 108-109. Do sešitu napište datum 24. 03.</w:t>
      </w:r>
    </w:p>
    <w:p>
      <w:pPr>
        <w:rPr>
          <w:b/>
          <w:u w:val="single"/>
        </w:rPr>
      </w:pPr>
      <w:r>
        <w:t xml:space="preserve">Téma: </w:t>
      </w:r>
      <w:r>
        <w:rPr>
          <w:b/>
          <w:u w:val="single"/>
        </w:rPr>
        <w:t>Do Asie kolem Afriky</w:t>
      </w:r>
    </w:p>
    <w:p>
      <w:r>
        <w:t>Výpisky:</w:t>
      </w:r>
    </w:p>
    <w:p>
      <w:r>
        <w:t>Středověké africké kultury měly řadu různých podob. Představu Evropanů o pohádkově bohatých zámořských zemích nejlépe splňovalo Mali. Později Mali vystřídala songhajská říše.</w:t>
      </w:r>
      <w:r>
        <w:br w:type="textWrapping"/>
      </w:r>
      <w:r>
        <w:t>V době kdy Evropané zahajovali zámořské výpravy, se v severní Indii bojovalo. Na počátku 16. století vpadli do Indie muslimští Mughalové, ti zde vybudovali velkou říši a přivedli ji ke kulturnímu a hospodářskému rozmachu.</w:t>
      </w:r>
      <w:r>
        <w:br w:type="textWrapping"/>
      </w:r>
      <w:r>
        <w:t>Nový rozkvět Číny v období dynastie Mingů. Císařové dynastie Ming chtěli z Číny udělat mocný stát, jakým bývala ve starověku.</w:t>
      </w:r>
      <w:r>
        <w:br w:type="textWrapping"/>
      </w:r>
      <w:r>
        <w:t>Portugalci se stali pány Indického oceánu.</w:t>
      </w:r>
      <w:r>
        <w:br w:type="textWrapping"/>
      </w:r>
      <w:r>
        <w:t>Mořeplavci: Bartolomeu Dias a Vasco de Gama.</w:t>
      </w:r>
      <w:r>
        <w:br w:type="textWrapping"/>
      </w:r>
      <w:r>
        <w:t>Důležitým krokem k dalšímu poznávání světa se stalo obeplutí mysu Dobré naděje.</w:t>
      </w:r>
    </w:p>
    <w:p/>
    <w:p>
      <w:r>
        <w:t>Vypracuj podle učebnice:</w:t>
      </w:r>
      <w:r>
        <w:br w:type="textWrapping"/>
      </w:r>
      <w:r>
        <w:t>V Africe i Asii existovaly v době evropského středověku mocné……………………..</w:t>
      </w:r>
      <w:r>
        <w:br w:type="textWrapping"/>
      </w:r>
      <w:r>
        <w:t>Jejich panovníci vyznávali většinou………………………….. náboženství, například v</w:t>
      </w:r>
      <w:r>
        <w:br w:type="textWrapping"/>
      </w:r>
      <w:r>
        <w:t>…………………………………………………………………………………………………………………………..</w:t>
      </w:r>
      <w:r>
        <w:br w:type="textWrapping"/>
      </w:r>
      <w:r>
        <w:t>Křesťanským státem byla ……………………………………………….</w:t>
      </w:r>
      <w:r>
        <w:br w:type="textWrapping"/>
      </w:r>
      <w:r>
        <w:t>V Indii vytvořili velkou říši…………………………………………………</w:t>
      </w:r>
    </w:p>
    <w:p/>
    <w:p/>
    <w:p/>
    <w:p/>
    <w:p/>
    <w:p/>
    <w:p/>
    <w:p/>
    <w:p/>
    <w:p/>
    <w:p>
      <w:r>
        <w:t>Dějepis 7. ročník třída pí učitelky Štysové</w:t>
      </w:r>
    </w:p>
    <w:p>
      <w:pPr>
        <w:tabs>
          <w:tab w:val="left" w:pos="1560"/>
        </w:tabs>
      </w:pPr>
    </w:p>
    <w:p>
      <w:pPr>
        <w:tabs>
          <w:tab w:val="left" w:pos="1560"/>
        </w:tabs>
      </w:pPr>
      <w:r>
        <w:t>Milí žáci, přečtěte si v učebnici stránky 110-111. Do sešitu napište datum 25. 03.</w:t>
      </w:r>
    </w:p>
    <w:p>
      <w:pPr>
        <w:tabs>
          <w:tab w:val="left" w:pos="1560"/>
        </w:tabs>
        <w:rPr>
          <w:b/>
          <w:u w:val="single"/>
        </w:rPr>
      </w:pPr>
      <w:r>
        <w:t xml:space="preserve">Téma: </w:t>
      </w:r>
      <w:r>
        <w:rPr>
          <w:b/>
          <w:u w:val="single"/>
        </w:rPr>
        <w:t>Neznámý svět indiánských států</w:t>
      </w:r>
    </w:p>
    <w:p>
      <w:pPr>
        <w:tabs>
          <w:tab w:val="left" w:pos="1560"/>
        </w:tabs>
      </w:pPr>
      <w:r>
        <w:t>Výpisky:</w:t>
      </w:r>
    </w:p>
    <w:p>
      <w:pPr>
        <w:tabs>
          <w:tab w:val="left" w:pos="1560"/>
        </w:tabs>
      </w:pPr>
      <w:r>
        <w:t xml:space="preserve">V době starověku vytvořili vyspělou kulturu Mayové. Budovali kamenná města s chrámy a paláci a sestavili velmi přesný kalendář. Dokázali předpovědět zatmění Slunce a Měsíce. Byli vynikající matematiky. Psali hieroglyfickým písmem. </w:t>
      </w:r>
      <w:r>
        <w:br w:type="textWrapping"/>
      </w:r>
      <w:r>
        <w:t>Aztékové tvrdě vládli mnoha kmenům. Při jejich náboženských obřadech bývalo usmrceno velké množství zajatců. Aztékové věřili, že svět a Slunce se musí napájet lidskou, krví aby nezanikly. Zároveň milovali krásu-vyráběli mozaiky.</w:t>
      </w:r>
      <w:r>
        <w:br w:type="textWrapping"/>
      </w:r>
      <w:r>
        <w:t>Inkové byli nelítostní dobyvatelé a vynikající stavitelé. Budovali kamenná města, zavlažovací kanály a zemědělské terasy na strmých svazích vysokých hor. Stavěli silnice a přes propasti budovali zavěšené mosty.</w:t>
      </w:r>
    </w:p>
    <w:p>
      <w:r>
        <w:t xml:space="preserve">Vypracuj: </w:t>
      </w:r>
    </w:p>
    <w:p>
      <w:r>
        <w:t>Porovnejte kulturu Mayů, Aztéků a Inků. V čem tyto národy vynikaly.</w:t>
      </w:r>
    </w:p>
    <w:p>
      <w:r>
        <w:t>Napiš, co jsi</w:t>
      </w:r>
      <w:bookmarkStart w:id="0" w:name="_GoBack"/>
      <w:bookmarkEnd w:id="0"/>
      <w:r>
        <w:t xml:space="preserve"> se dozvěděl o mexickém městě Teotihuacán.</w:t>
      </w:r>
    </w:p>
    <w:p>
      <w:r>
        <w:rPr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1330960</wp:posOffset>
            </wp:positionH>
            <wp:positionV relativeFrom="margin">
              <wp:posOffset>5721985</wp:posOffset>
            </wp:positionV>
            <wp:extent cx="3454400" cy="194564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r>
        <w:t>Machu Pıcchu</w:t>
      </w:r>
      <w:r>
        <w:br w:type="page"/>
      </w:r>
    </w:p>
    <w:p>
      <w:r>
        <w:t>Dějepis 8. ročník třída pí učitelky Štysové</w:t>
      </w:r>
    </w:p>
    <w:p/>
    <w:p>
      <w:r>
        <w:t>Milí žáci, přečtěte si v učebnici stránky 108-109. Do sešitu napište datum 24. 03.</w:t>
      </w:r>
    </w:p>
    <w:p>
      <w:pPr>
        <w:rPr>
          <w:b/>
          <w:u w:val="single"/>
        </w:rPr>
      </w:pPr>
      <w:r>
        <w:t xml:space="preserve">Téma: </w:t>
      </w:r>
      <w:r>
        <w:rPr>
          <w:b/>
          <w:u w:val="single"/>
        </w:rPr>
        <w:t xml:space="preserve">Cesta z ghetta </w:t>
      </w:r>
    </w:p>
    <w:p>
      <w:r>
        <w:t>Výpisky:</w:t>
      </w:r>
    </w:p>
    <w:p>
      <w:r>
        <w:t>Změny postavení židů v českých zemích nastaly v době Josefa II.</w:t>
      </w:r>
      <w:r>
        <w:br w:type="textWrapping"/>
      </w:r>
      <w:r>
        <w:t>Židé získali v průběhu 19. století stejná práva jako všichni další občané habsburské monarchie.</w:t>
      </w:r>
      <w:r>
        <w:br w:type="textWrapping"/>
      </w:r>
      <w:r>
        <w:t xml:space="preserve">Řada z nich se hlásila k českému národu, příkladem takové osobnosti byl Adolf Stránský, který v tehdejším převážně německém Brně založil roku 1893 Lidové noviny. </w:t>
      </w:r>
      <w:r>
        <w:br w:type="textWrapping"/>
      </w:r>
      <w:r>
        <w:t xml:space="preserve">Protižidovské přestupky se staly základem pro vznik novodobého antisemitismu.  </w:t>
      </w:r>
    </w:p>
    <w:p>
      <w:r>
        <w:t>Vypracuj:</w:t>
      </w:r>
      <w:r>
        <w:br w:type="textWrapping"/>
      </w:r>
      <w:r>
        <w:t>Ghetto je………………………………………………………………………………………………………….</w:t>
      </w:r>
    </w:p>
    <w:p>
      <w:r>
        <w:t>Mezi hlavní změny v postavení židů v českých zemích od vlády Josefa II. Od roku 1867 patří</w:t>
      </w:r>
      <w:r>
        <w:br w:type="textWrapping"/>
      </w:r>
      <w:r>
        <w:t>……………………………………………………………………………………………………………………………………………..</w:t>
      </w:r>
      <w:r>
        <w:br w:type="textWrapping"/>
      </w:r>
      <w:r>
        <w:t>………………………………………………………………………………………………………………………………………………</w:t>
      </w:r>
      <w:r>
        <w:br w:type="textWrapping"/>
      </w:r>
      <w:r>
        <w:t>………………………………………………………………………………………………………………………………………………</w:t>
      </w:r>
    </w:p>
    <w:p>
      <w:r>
        <w:br w:type="column"/>
      </w:r>
      <w:r>
        <w:t>Dějepis 8. ročník třída pí učitelky Štysové</w:t>
      </w:r>
    </w:p>
    <w:p/>
    <w:p>
      <w:r>
        <w:t>Milý žáci, přečtěte si v učebnici stránky 110-111. Do sešitu napište datum 25. 03.</w:t>
      </w:r>
    </w:p>
    <w:p>
      <w:pPr>
        <w:rPr>
          <w:b/>
          <w:u w:val="single"/>
        </w:rPr>
      </w:pPr>
      <w:r>
        <w:t xml:space="preserve">Téma: </w:t>
      </w:r>
      <w:r>
        <w:rPr>
          <w:b/>
          <w:u w:val="single"/>
        </w:rPr>
        <w:t>Umění, jež není výrazem vlasti, není ničím</w:t>
      </w:r>
    </w:p>
    <w:p>
      <w:r>
        <w:t>Výpisky:</w:t>
      </w:r>
    </w:p>
    <w:p>
      <w:r>
        <w:t>České umění v druhé polovině 19. století oslavovalo český národ a jeho minulost, právě na tuto tematiku se zaměřil malíř Václav Brožík.</w:t>
      </w:r>
      <w:r>
        <w:br w:type="textWrapping"/>
      </w:r>
      <w:r>
        <w:t>Nové umělecké směry se projevily i v českém prostředí malíř: Antonín Slavíček</w:t>
      </w:r>
      <w:r>
        <w:br w:type="textWrapping"/>
      </w:r>
      <w:r>
        <w:t>hudební skladatelé: Bedřich Smetana a Antonín  Dvořák</w:t>
      </w:r>
      <w:r>
        <w:br w:type="textWrapping"/>
      </w:r>
      <w:r>
        <w:t>Spisovatelé: Svatopluk Čech a Jaroslav Vrchlický</w:t>
      </w:r>
      <w:r>
        <w:br w:type="textWrapping"/>
      </w:r>
      <w:r>
        <w:t>Nejvýznamnějším počinem z hlediska architektury i výtvarného umění se stala stavba Národního divadla.</w:t>
      </w:r>
    </w:p>
    <w:p>
      <w:r>
        <w:t>Vypracuj:</w:t>
      </w:r>
    </w:p>
    <w:p>
      <w:r>
        <w:t>„Generace Národního divadla“ zahrnuje výtvarné umělce druhé poloviny 19. století.</w:t>
      </w:r>
      <w:r>
        <w:br w:type="textWrapping"/>
      </w:r>
      <w:r>
        <w:t>Byli jimi například……………………………………………………………………………………………………….</w:t>
      </w:r>
      <w:r>
        <w:br w:type="textWrapping"/>
      </w:r>
      <w:r>
        <w:t>…………………………………………………………………………………………………………………………………….</w:t>
      </w:r>
    </w:p>
    <w:p>
      <w:r>
        <w:t>Mezi náměty jejich umělecké tvorby patřily……………………………………………………………….</w:t>
      </w:r>
      <w:r>
        <w:br w:type="textWrapping"/>
      </w:r>
      <w:r>
        <w:t>…………………………………………………………………………………………………………………………………...</w:t>
      </w:r>
    </w:p>
    <w:p>
      <w:r>
        <w:rPr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1325880</wp:posOffset>
            </wp:positionH>
            <wp:positionV relativeFrom="margin">
              <wp:posOffset>4915535</wp:posOffset>
            </wp:positionV>
            <wp:extent cx="2225675" cy="1169670"/>
            <wp:effectExtent l="0" t="0" r="14605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t>Mikoláš Aleš-Žalov</w:t>
      </w:r>
    </w:p>
    <w:p/>
    <w:p>
      <w:r>
        <w:rPr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2610485</wp:posOffset>
            </wp:positionH>
            <wp:positionV relativeFrom="margin">
              <wp:posOffset>6282690</wp:posOffset>
            </wp:positionV>
            <wp:extent cx="1922780" cy="1431290"/>
            <wp:effectExtent l="0" t="0" r="1270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r>
        <w:t>Vojtěch Hynais-opona Národního divadla</w:t>
      </w:r>
    </w:p>
    <w:sectPr>
      <w:foot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>Odevzdání:</w:t>
    </w:r>
    <w:r>
      <w:rPr>
        <w:rFonts w:ascii="Times New Roman" w:hAnsi="Times New Roman" w:eastAsia="Calibri"/>
      </w:rPr>
      <w:t xml:space="preserve"> Vypracovaná cvičení vyfotit mobilem nebo print screen a poslat do třídního chatu. Možno je i vypracovat ve wordu a zaslat na školní mail (</w:t>
    </w:r>
    <w:r>
      <w:fldChar w:fldCharType="begin"/>
    </w:r>
    <w:r>
      <w:instrText xml:space="preserve"> HYPERLINK "mailto:skola@zspssviny.cz" </w:instrText>
    </w:r>
    <w:r>
      <w:fldChar w:fldCharType="separate"/>
    </w:r>
    <w:r>
      <w:rPr>
        <w:rStyle w:val="9"/>
      </w:rPr>
      <w:t>skola@zspssviny.cz</w:t>
    </w:r>
    <w:r>
      <w:rPr>
        <w:rStyle w:val="9"/>
      </w:rPr>
      <w:fldChar w:fldCharType="end"/>
    </w:r>
    <w:r>
      <w:t>)</w:t>
    </w:r>
    <w:r>
      <w:rPr>
        <w:rFonts w:ascii="Times New Roman" w:hAnsi="Times New Roman" w:eastAsia="Calibri"/>
      </w:rPr>
      <w:br w:type="textWrapping"/>
    </w:r>
  </w:p>
  <w:p>
    <w:pPr>
      <w:pStyle w:val="8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 xml:space="preserve">Termín: </w:t>
    </w:r>
    <w:r>
      <w:rPr>
        <w:rFonts w:ascii="Times New Roman" w:hAnsi="Times New Roman" w:eastAsia="Calibri"/>
      </w:rPr>
      <w:t>Do 27. 3.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2E"/>
    <w:rsid w:val="003C72CE"/>
    <w:rsid w:val="0057332E"/>
    <w:rsid w:val="005B7D69"/>
    <w:rsid w:val="006A071A"/>
    <w:rsid w:val="007F2D90"/>
    <w:rsid w:val="00892CC9"/>
    <w:rsid w:val="008C5FC7"/>
    <w:rsid w:val="00A75EF9"/>
    <w:rsid w:val="00DA11C4"/>
    <w:rsid w:val="00E8725D"/>
    <w:rsid w:val="01F35C59"/>
    <w:rsid w:val="02292A8A"/>
    <w:rsid w:val="0664011E"/>
    <w:rsid w:val="1413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Text bubliny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paragraph" w:customStyle="1" w:styleId="8">
    <w:name w:val="Normal1"/>
    <w:basedOn w:val="1"/>
    <w:uiPriority w:val="0"/>
    <w:pPr>
      <w:spacing w:before="100" w:beforeAutospacing="1" w:after="100" w:afterAutospacing="1" w:line="271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character" w:customStyle="1" w:styleId="9">
    <w:name w:val="15"/>
    <w:basedOn w:val="5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587</Words>
  <Characters>3467</Characters>
  <Lines>28</Lines>
  <Paragraphs>8</Paragraphs>
  <TotalTime>1</TotalTime>
  <ScaleCrop>false</ScaleCrop>
  <LinksUpToDate>false</LinksUpToDate>
  <CharactersWithSpaces>4046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2020-03-22T16:29:00Z</dcterms:created>
  <dc:creator>Škola</dc:creator>
  <cp:lastModifiedBy>korec900</cp:lastModifiedBy>
  <dcterms:modified xsi:type="dcterms:W3CDTF">2020-03-22T18:30:15Z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