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heme="minorHAnsi" w:hAnsiTheme="minorHAnsi" w:cstheme="minorHAnsi"/>
        </w:rPr>
      </w:pPr>
      <w:r>
        <w:rPr>
          <w:rFonts w:asciiTheme="minorHAnsi" w:hAnsiTheme="minorHAnsi" w:cstheme="minorHAnsi"/>
        </w:rPr>
        <w:t>Dějepis 7. ročník třída pí učitelky Štysové</w:t>
      </w:r>
    </w:p>
    <w:p>
      <w:pPr>
        <w:pStyle w:val="8"/>
        <w:rPr>
          <w:rFonts w:asciiTheme="minorHAnsi" w:hAnsiTheme="minorHAnsi" w:cstheme="minorHAnsi"/>
        </w:rPr>
      </w:pPr>
      <w:r>
        <w:rPr>
          <w:rFonts w:asciiTheme="minorHAnsi" w:hAnsiTheme="minorHAnsi" w:cstheme="minorHAnsi"/>
        </w:rPr>
        <w:t xml:space="preserve"> </w:t>
      </w:r>
    </w:p>
    <w:p>
      <w:pPr>
        <w:pStyle w:val="8"/>
        <w:rPr>
          <w:rFonts w:asciiTheme="minorHAnsi" w:hAnsiTheme="minorHAnsi" w:cstheme="minorHAnsi"/>
        </w:rPr>
      </w:pPr>
      <w:r>
        <w:rPr>
          <w:rFonts w:asciiTheme="minorHAnsi" w:hAnsiTheme="minorHAnsi" w:cstheme="minorHAnsi"/>
        </w:rPr>
        <w:t>Milí žáci, přečtěte si v učebnici stránky 122-123. Do sešitu napište datum 21. 04.</w:t>
      </w:r>
    </w:p>
    <w:p>
      <w:pPr>
        <w:rPr>
          <w:rFonts w:cstheme="minorHAnsi"/>
          <w:sz w:val="24"/>
          <w:szCs w:val="24"/>
        </w:rPr>
      </w:pPr>
      <w:r>
        <w:rPr>
          <w:rFonts w:cstheme="minorHAnsi"/>
          <w:sz w:val="24"/>
          <w:szCs w:val="24"/>
        </w:rPr>
        <w:t>Téma: Proměny západní Evropy v 16. Století</w:t>
      </w:r>
    </w:p>
    <w:p>
      <w:pPr>
        <w:rPr>
          <w:rFonts w:cstheme="minorHAnsi"/>
          <w:sz w:val="24"/>
          <w:szCs w:val="24"/>
        </w:rPr>
      </w:pPr>
      <w:r>
        <w:rPr>
          <w:rFonts w:cstheme="minorHAnsi"/>
          <w:sz w:val="24"/>
          <w:szCs w:val="24"/>
        </w:rPr>
        <w:t>Výpisky:</w:t>
      </w:r>
    </w:p>
    <w:p>
      <w:pPr>
        <w:rPr>
          <w:rFonts w:cstheme="minorHAnsi"/>
          <w:sz w:val="24"/>
          <w:szCs w:val="24"/>
        </w:rPr>
      </w:pPr>
      <w:r>
        <w:rPr>
          <w:rFonts w:cstheme="minorHAnsi"/>
          <w:sz w:val="24"/>
          <w:szCs w:val="24"/>
        </w:rPr>
        <w:br w:type="textWrapping"/>
      </w:r>
      <w:r>
        <w:rPr>
          <w:rFonts w:cstheme="minorHAnsi"/>
          <w:sz w:val="24"/>
          <w:szCs w:val="24"/>
        </w:rPr>
        <w:t>V západní Evropě 16. století probíhala řada ozbrojených konfliktů. Boj o moc se proplétal s náboženskými spory mezi katolíky a evangelíky.</w:t>
      </w:r>
      <w:r>
        <w:rPr>
          <w:rFonts w:cstheme="minorHAnsi"/>
          <w:sz w:val="24"/>
          <w:szCs w:val="24"/>
        </w:rPr>
        <w:br w:type="textWrapping"/>
      </w:r>
      <w:r>
        <w:rPr>
          <w:rFonts w:cstheme="minorHAnsi"/>
          <w:sz w:val="24"/>
          <w:szCs w:val="24"/>
        </w:rPr>
        <w:t xml:space="preserve">Francie se v 16. století stala nábožensky rozdělenou zemí. Strádala dlouhou válkou mezi katolíky a kalvinisty. Kalvinistům se říkalo hugenoti. Král Jindřich IV. Navarský zaručil mezi katolíky a hugenoty náboženskou snášenlivost. </w:t>
      </w:r>
      <w:r>
        <w:rPr>
          <w:rFonts w:cstheme="minorHAnsi"/>
          <w:sz w:val="24"/>
          <w:szCs w:val="24"/>
        </w:rPr>
        <w:br w:type="textWrapping"/>
      </w:r>
      <w:r>
        <w:rPr>
          <w:rFonts w:cstheme="minorHAnsi"/>
          <w:sz w:val="24"/>
          <w:szCs w:val="24"/>
        </w:rPr>
        <w:t xml:space="preserve">V katolickém </w:t>
      </w:r>
      <w:r>
        <w:rPr>
          <w:rFonts w:cstheme="minorHAnsi"/>
          <w:sz w:val="24"/>
          <w:szCs w:val="24"/>
          <w:lang w:val="cs-CZ"/>
        </w:rPr>
        <w:t>Š</w:t>
      </w:r>
      <w:r>
        <w:rPr>
          <w:rFonts w:cstheme="minorHAnsi"/>
          <w:sz w:val="24"/>
          <w:szCs w:val="24"/>
        </w:rPr>
        <w:t>panělsku vládli králové z rodu Habsburků král Filip II. proslul jako absolutistický panovník.</w:t>
      </w:r>
      <w:r>
        <w:rPr>
          <w:rFonts w:cstheme="minorHAnsi"/>
          <w:sz w:val="24"/>
          <w:szCs w:val="24"/>
        </w:rPr>
        <w:br w:type="textWrapping"/>
      </w:r>
      <w:r>
        <w:rPr>
          <w:rFonts w:cstheme="minorHAnsi"/>
          <w:sz w:val="24"/>
          <w:szCs w:val="24"/>
        </w:rPr>
        <w:t>Anglie zažívala vzestup pod vládou Alžběty I.</w:t>
      </w:r>
    </w:p>
    <w:p>
      <w:pPr>
        <w:rPr>
          <w:rFonts w:cstheme="minorHAnsi"/>
          <w:sz w:val="24"/>
          <w:szCs w:val="24"/>
        </w:rPr>
      </w:pPr>
      <w:r>
        <w:rPr>
          <w:rFonts w:cstheme="minorHAnsi"/>
          <w:sz w:val="24"/>
          <w:szCs w:val="24"/>
        </w:rPr>
        <w:t>Vypracuj:</w:t>
      </w:r>
      <w:r>
        <w:rPr>
          <w:rFonts w:cstheme="minorHAnsi"/>
          <w:sz w:val="24"/>
          <w:szCs w:val="24"/>
        </w:rPr>
        <w:br w:type="textWrapping"/>
      </w:r>
      <w:r>
        <w:rPr>
          <w:rFonts w:cstheme="minorHAnsi"/>
          <w:sz w:val="24"/>
          <w:szCs w:val="24"/>
        </w:rPr>
        <w:t>Vysvětli na příkladech, jak se projevovala a jaké důsledky měla náboženská nesnášenlivost?</w:t>
      </w:r>
      <w:r>
        <w:rPr>
          <w:rFonts w:cstheme="minorHAnsi"/>
          <w:sz w:val="24"/>
          <w:szCs w:val="24"/>
        </w:rPr>
        <w:br w:type="page"/>
      </w:r>
    </w:p>
    <w:p>
      <w:pPr>
        <w:pStyle w:val="8"/>
        <w:rPr>
          <w:rFonts w:asciiTheme="minorHAnsi" w:hAnsiTheme="minorHAnsi" w:cstheme="minorHAnsi"/>
        </w:rPr>
      </w:pPr>
      <w:r>
        <w:rPr>
          <w:rFonts w:asciiTheme="minorHAnsi" w:hAnsiTheme="minorHAnsi" w:cstheme="minorHAnsi"/>
        </w:rPr>
        <w:t>Dějepis 7. ročník třída pí učitelky Štysové</w:t>
      </w:r>
    </w:p>
    <w:p>
      <w:pPr>
        <w:pStyle w:val="8"/>
        <w:rPr>
          <w:rFonts w:asciiTheme="minorHAnsi" w:hAnsiTheme="minorHAnsi" w:cstheme="minorHAnsi"/>
        </w:rPr>
      </w:pPr>
      <w:r>
        <w:rPr>
          <w:rFonts w:asciiTheme="minorHAnsi" w:hAnsiTheme="minorHAnsi" w:cstheme="minorHAnsi"/>
        </w:rPr>
        <w:t xml:space="preserve"> </w:t>
      </w:r>
    </w:p>
    <w:p>
      <w:pPr>
        <w:pStyle w:val="8"/>
        <w:rPr>
          <w:rFonts w:asciiTheme="minorHAnsi" w:hAnsiTheme="minorHAnsi" w:cstheme="minorHAnsi"/>
        </w:rPr>
      </w:pPr>
      <w:r>
        <w:rPr>
          <w:rFonts w:asciiTheme="minorHAnsi" w:hAnsiTheme="minorHAnsi" w:cstheme="minorHAnsi"/>
        </w:rPr>
        <w:t>Milí žáci, přečtěte si v učebnici stránky 124-125. Do sešitu napište datum 22. 04.</w:t>
      </w:r>
    </w:p>
    <w:p>
      <w:pPr>
        <w:rPr>
          <w:rFonts w:cstheme="minorHAnsi"/>
          <w:sz w:val="24"/>
          <w:szCs w:val="24"/>
        </w:rPr>
      </w:pPr>
      <w:r>
        <w:rPr>
          <w:rFonts w:cstheme="minorHAnsi"/>
          <w:sz w:val="24"/>
          <w:szCs w:val="24"/>
        </w:rPr>
        <w:t>Téma: Pod křídly ruského orla</w:t>
      </w:r>
    </w:p>
    <w:p>
      <w:pPr>
        <w:rPr>
          <w:rFonts w:cstheme="minorHAnsi"/>
          <w:sz w:val="24"/>
          <w:szCs w:val="24"/>
        </w:rPr>
      </w:pPr>
      <w:r>
        <w:rPr>
          <w:rFonts w:cstheme="minorHAnsi"/>
          <w:sz w:val="24"/>
          <w:szCs w:val="24"/>
        </w:rPr>
        <w:t>Výpisky:</w:t>
      </w:r>
    </w:p>
    <w:p>
      <w:pPr>
        <w:rPr>
          <w:rFonts w:cstheme="minorHAnsi"/>
          <w:sz w:val="24"/>
          <w:szCs w:val="24"/>
        </w:rPr>
      </w:pPr>
      <w:r>
        <w:rPr>
          <w:rFonts w:cstheme="minorHAnsi"/>
          <w:sz w:val="24"/>
          <w:szCs w:val="24"/>
        </w:rPr>
        <w:br w:type="textWrapping"/>
      </w:r>
      <w:r>
        <w:rPr>
          <w:rFonts w:cstheme="minorHAnsi"/>
          <w:sz w:val="24"/>
          <w:szCs w:val="24"/>
        </w:rPr>
        <w:t xml:space="preserve">Car Ivan IV. Hrozný se při nástupu na trůn prohlásil za svatého. Způsob jeho vlády nazýváme samoděržaví. Zabíral pozemky a další majetek vysoké šlechtě, bojarům. Car vládl krutým způsobem nikdo se mu nepostavil na odpor. Za jeho vlády byla vytištěna první ruská kniha. Nechal přestavět moskevský Kreml a vybudovat chrám Vasilije Blaženého. </w:t>
      </w:r>
    </w:p>
    <w:p>
      <w:pPr>
        <w:rPr>
          <w:rFonts w:cstheme="minorHAnsi"/>
          <w:sz w:val="24"/>
          <w:szCs w:val="24"/>
        </w:rPr>
      </w:pPr>
      <w:r>
        <w:rPr>
          <w:rFonts w:cstheme="minorHAnsi"/>
          <w:sz w:val="24"/>
          <w:szCs w:val="24"/>
        </w:rPr>
        <w:t>Vypracuj:</w:t>
      </w:r>
      <w:r>
        <w:rPr>
          <w:rFonts w:cstheme="minorHAnsi"/>
          <w:sz w:val="24"/>
          <w:szCs w:val="24"/>
        </w:rPr>
        <w:br w:type="textWrapping"/>
      </w:r>
      <w:r>
        <w:rPr>
          <w:rFonts w:cstheme="minorHAnsi"/>
          <w:sz w:val="24"/>
          <w:szCs w:val="24"/>
        </w:rPr>
        <w:t xml:space="preserve">Moskevští vládci se považovali za pokračovatele………………………… </w:t>
      </w:r>
      <w:r>
        <w:rPr>
          <w:rFonts w:cstheme="minorHAnsi"/>
          <w:sz w:val="24"/>
          <w:szCs w:val="24"/>
        </w:rPr>
        <w:br w:type="textWrapping"/>
      </w:r>
      <w:r>
        <w:rPr>
          <w:rFonts w:cstheme="minorHAnsi"/>
          <w:sz w:val="24"/>
          <w:szCs w:val="24"/>
        </w:rPr>
        <w:t>Za panování cara Ivana Hrozného se ruský stát rozšířil na východ až na (S) …………………………</w:t>
      </w:r>
      <w:r>
        <w:rPr>
          <w:rFonts w:cstheme="minorHAnsi"/>
          <w:sz w:val="24"/>
          <w:szCs w:val="24"/>
        </w:rPr>
        <w:br w:type="textWrapping"/>
      </w:r>
      <w:r>
        <w:rPr>
          <w:rFonts w:cstheme="minorHAnsi"/>
          <w:sz w:val="24"/>
          <w:szCs w:val="24"/>
        </w:rPr>
        <w:t>R</w:t>
      </w:r>
      <w:bookmarkStart w:id="0" w:name="_GoBack"/>
      <w:bookmarkEnd w:id="0"/>
      <w:r>
        <w:rPr>
          <w:rFonts w:cstheme="minorHAnsi"/>
          <w:sz w:val="24"/>
          <w:szCs w:val="24"/>
        </w:rPr>
        <w:t>usko se postupně stalo jednou z ……………………………. říší v Evropě.</w:t>
      </w:r>
      <w:r>
        <w:rPr>
          <w:rFonts w:cstheme="minorHAnsi"/>
          <w:sz w:val="24"/>
          <w:szCs w:val="24"/>
        </w:rPr>
        <w:br w:type="textWrapping"/>
      </w:r>
      <w:r>
        <w:rPr>
          <w:rFonts w:cstheme="minorHAnsi"/>
          <w:sz w:val="24"/>
          <w:szCs w:val="24"/>
        </w:rPr>
        <w:t>Po smrti Ivana Hrozného nastalo období zmatků. Jednotlivý bojaři, tedy ruští ……………………, bojovali o trůn. Toto období skončilo zvolením cara z rodu………………………</w:t>
      </w:r>
    </w:p>
    <w:p>
      <w:pPr>
        <w:rPr>
          <w:rFonts w:cstheme="minorHAnsi"/>
          <w:sz w:val="24"/>
          <w:szCs w:val="24"/>
        </w:rPr>
      </w:pPr>
      <w:r>
        <w:rPr>
          <w:rFonts w:cstheme="minorHAnsi"/>
          <w:sz w:val="24"/>
          <w:szCs w:val="24"/>
          <w:lang w:eastAsia="cs-CZ"/>
        </w:rPr>
        <w:drawing>
          <wp:anchor distT="0" distB="0" distL="114300" distR="114300" simplePos="0" relativeHeight="251661312" behindDoc="0" locked="0" layoutInCell="1" allowOverlap="1">
            <wp:simplePos x="0" y="0"/>
            <wp:positionH relativeFrom="margin">
              <wp:posOffset>1423670</wp:posOffset>
            </wp:positionH>
            <wp:positionV relativeFrom="margin">
              <wp:posOffset>4536440</wp:posOffset>
            </wp:positionV>
            <wp:extent cx="947420" cy="1169035"/>
            <wp:effectExtent l="0" t="0" r="508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7420" cy="1169035"/>
                    </a:xfrm>
                    <a:prstGeom prst="rect">
                      <a:avLst/>
                    </a:prstGeom>
                  </pic:spPr>
                </pic:pic>
              </a:graphicData>
            </a:graphic>
          </wp:anchor>
        </w:drawing>
      </w:r>
    </w:p>
    <w:p>
      <w:pPr>
        <w:rPr>
          <w:rFonts w:cstheme="minorHAnsi"/>
          <w:sz w:val="24"/>
          <w:szCs w:val="24"/>
        </w:rPr>
      </w:pPr>
      <w:r>
        <w:rPr>
          <w:rFonts w:cstheme="minorHAnsi"/>
          <w:sz w:val="24"/>
          <w:szCs w:val="24"/>
        </w:rPr>
        <w:t>Ivan IV. Hrozný</w:t>
      </w:r>
    </w:p>
    <w:p>
      <w:pPr>
        <w:rPr>
          <w:rFonts w:cstheme="minorHAnsi"/>
          <w:sz w:val="24"/>
          <w:szCs w:val="24"/>
        </w:rPr>
      </w:pPr>
    </w:p>
    <w:p>
      <w:pPr>
        <w:rPr>
          <w:rFonts w:cstheme="minorHAnsi"/>
          <w:sz w:val="24"/>
          <w:szCs w:val="24"/>
        </w:rPr>
      </w:pPr>
      <w:r>
        <w:rPr>
          <w:rFonts w:cstheme="minorHAnsi"/>
          <w:sz w:val="24"/>
          <w:szCs w:val="24"/>
          <w:lang w:eastAsia="cs-CZ"/>
        </w:rPr>
        <w:drawing>
          <wp:anchor distT="0" distB="0" distL="114300" distR="114300" simplePos="0" relativeHeight="251662336" behindDoc="0" locked="0" layoutInCell="1" allowOverlap="1">
            <wp:simplePos x="0" y="0"/>
            <wp:positionH relativeFrom="margin">
              <wp:posOffset>1793875</wp:posOffset>
            </wp:positionH>
            <wp:positionV relativeFrom="margin">
              <wp:posOffset>5794375</wp:posOffset>
            </wp:positionV>
            <wp:extent cx="1256665" cy="1501775"/>
            <wp:effectExtent l="0" t="0" r="635" b="3175"/>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56665" cy="1501775"/>
                    </a:xfrm>
                    <a:prstGeom prst="rect">
                      <a:avLst/>
                    </a:prstGeom>
                  </pic:spPr>
                </pic:pic>
              </a:graphicData>
            </a:graphic>
          </wp:anchor>
        </w:drawing>
      </w:r>
    </w:p>
    <w:p>
      <w:pPr>
        <w:rPr>
          <w:rFonts w:cstheme="minorHAnsi"/>
          <w:sz w:val="24"/>
          <w:szCs w:val="24"/>
        </w:rPr>
      </w:pPr>
      <w:r>
        <w:rPr>
          <w:rFonts w:cstheme="minorHAnsi"/>
          <w:sz w:val="24"/>
          <w:szCs w:val="24"/>
        </w:rPr>
        <w:t>chrám Vasilije Blaženého</w:t>
      </w:r>
      <w:r>
        <w:rPr>
          <w:rFonts w:cstheme="minorHAnsi"/>
          <w:sz w:val="24"/>
          <w:szCs w:val="24"/>
        </w:rPr>
        <w:br w:type="page"/>
      </w:r>
    </w:p>
    <w:p>
      <w:pPr>
        <w:pStyle w:val="8"/>
        <w:rPr>
          <w:rFonts w:asciiTheme="minorHAnsi" w:hAnsiTheme="minorHAnsi" w:cstheme="minorHAnsi"/>
        </w:rPr>
      </w:pPr>
      <w:r>
        <w:rPr>
          <w:rFonts w:asciiTheme="minorHAnsi" w:hAnsiTheme="minorHAnsi" w:cstheme="minorHAnsi"/>
        </w:rPr>
        <w:t>Dějepis 8. ročník třída pí učitelky Štysové</w:t>
      </w:r>
    </w:p>
    <w:p>
      <w:pPr>
        <w:pStyle w:val="8"/>
        <w:rPr>
          <w:rFonts w:asciiTheme="minorHAnsi" w:hAnsiTheme="minorHAnsi" w:cstheme="minorHAnsi"/>
        </w:rPr>
      </w:pPr>
      <w:r>
        <w:rPr>
          <w:rFonts w:asciiTheme="minorHAnsi" w:hAnsiTheme="minorHAnsi" w:cstheme="minorHAnsi"/>
        </w:rPr>
        <w:t xml:space="preserve"> </w:t>
      </w:r>
    </w:p>
    <w:p>
      <w:pPr>
        <w:pStyle w:val="8"/>
        <w:rPr>
          <w:rFonts w:asciiTheme="minorHAnsi" w:hAnsiTheme="minorHAnsi" w:cstheme="minorHAnsi"/>
        </w:rPr>
      </w:pPr>
      <w:r>
        <w:rPr>
          <w:rFonts w:asciiTheme="minorHAnsi" w:hAnsiTheme="minorHAnsi" w:cstheme="minorHAnsi"/>
        </w:rPr>
        <w:t>Milí žáci, přečtěte si v učebnici stránky 122-123. Do sešitu napište datum 21. 04.</w:t>
      </w:r>
    </w:p>
    <w:p>
      <w:pPr>
        <w:rPr>
          <w:rFonts w:cstheme="minorHAnsi"/>
          <w:sz w:val="24"/>
          <w:szCs w:val="24"/>
        </w:rPr>
      </w:pPr>
      <w:r>
        <w:rPr>
          <w:rFonts w:cstheme="minorHAnsi"/>
          <w:sz w:val="24"/>
          <w:szCs w:val="24"/>
        </w:rPr>
        <w:t>Téma: Objevitelé neviditelného světa</w:t>
      </w:r>
    </w:p>
    <w:p>
      <w:pPr>
        <w:rPr>
          <w:rFonts w:cstheme="minorHAnsi"/>
          <w:sz w:val="24"/>
          <w:szCs w:val="24"/>
        </w:rPr>
      </w:pPr>
      <w:r>
        <w:rPr>
          <w:rFonts w:cstheme="minorHAnsi"/>
          <w:sz w:val="24"/>
          <w:szCs w:val="24"/>
        </w:rPr>
        <w:t>Výpisky:</w:t>
      </w:r>
    </w:p>
    <w:p>
      <w:r>
        <w:rPr>
          <w:rFonts w:cstheme="minorHAnsi"/>
          <w:sz w:val="24"/>
          <w:szCs w:val="24"/>
        </w:rPr>
        <w:br w:type="textWrapping"/>
      </w:r>
      <w:r>
        <w:rPr>
          <w:rFonts w:cstheme="minorHAnsi"/>
          <w:sz w:val="24"/>
          <w:szCs w:val="24"/>
        </w:rPr>
        <w:t>Žáci k dnešním výpiskům budete rovnou přiřazovat objevy.</w:t>
      </w:r>
      <w:r>
        <w:rPr>
          <w:rFonts w:cstheme="minorHAnsi"/>
          <w:sz w:val="24"/>
          <w:szCs w:val="24"/>
        </w:rPr>
        <w:br w:type="textWrapping"/>
      </w:r>
      <w:r>
        <w:rPr>
          <w:rFonts w:cstheme="minorHAnsi"/>
          <w:sz w:val="24"/>
          <w:szCs w:val="24"/>
        </w:rPr>
        <w:t>Marie Curie-Sklodowska a Pierre Curie …………………………………………</w:t>
      </w:r>
      <w:r>
        <w:rPr>
          <w:rFonts w:cstheme="minorHAnsi"/>
          <w:sz w:val="24"/>
          <w:szCs w:val="24"/>
        </w:rPr>
        <w:br w:type="textWrapping"/>
      </w:r>
      <w:r>
        <w:rPr>
          <w:rFonts w:cstheme="minorHAnsi"/>
          <w:sz w:val="24"/>
          <w:szCs w:val="24"/>
        </w:rPr>
        <w:t>Albert Einstein ………………………………………………………..</w:t>
      </w:r>
      <w:r>
        <w:rPr>
          <w:rFonts w:cstheme="minorHAnsi"/>
          <w:sz w:val="24"/>
          <w:szCs w:val="24"/>
        </w:rPr>
        <w:br w:type="textWrapping"/>
      </w:r>
      <w:r>
        <w:rPr>
          <w:rFonts w:cstheme="minorHAnsi"/>
          <w:sz w:val="24"/>
          <w:szCs w:val="24"/>
        </w:rPr>
        <w:t>Alfred Nobel …………………………………………………………</w:t>
      </w:r>
      <w:r>
        <w:rPr>
          <w:rFonts w:cstheme="minorHAnsi"/>
          <w:sz w:val="24"/>
          <w:szCs w:val="24"/>
        </w:rPr>
        <w:br w:type="textWrapping"/>
      </w:r>
      <w:r>
        <w:rPr>
          <w:rFonts w:cstheme="minorHAnsi"/>
          <w:sz w:val="24"/>
          <w:szCs w:val="24"/>
        </w:rPr>
        <w:t>Dmitrij Ivanovič Mendělejev…………………………………………………</w:t>
      </w:r>
      <w:r>
        <w:rPr>
          <w:rFonts w:cstheme="minorHAnsi"/>
          <w:sz w:val="24"/>
          <w:szCs w:val="24"/>
        </w:rPr>
        <w:br w:type="textWrapping"/>
      </w:r>
      <w:r>
        <w:rPr>
          <w:rFonts w:cstheme="minorHAnsi"/>
          <w:sz w:val="24"/>
          <w:szCs w:val="24"/>
        </w:rPr>
        <w:t>Louis Pasteur………………………………………………………</w:t>
      </w:r>
      <w:r>
        <w:rPr>
          <w:rFonts w:cstheme="minorHAnsi"/>
          <w:sz w:val="24"/>
          <w:szCs w:val="24"/>
        </w:rPr>
        <w:br w:type="textWrapping"/>
      </w:r>
      <w:r>
        <w:rPr>
          <w:rFonts w:cstheme="minorHAnsi"/>
          <w:sz w:val="24"/>
          <w:szCs w:val="24"/>
        </w:rPr>
        <w:t>Robert Koch…………………………………………………………</w:t>
      </w:r>
      <w:r>
        <w:rPr>
          <w:rFonts w:cstheme="minorHAnsi"/>
          <w:sz w:val="24"/>
          <w:szCs w:val="24"/>
        </w:rPr>
        <w:br w:type="textWrapping"/>
      </w:r>
      <w:r>
        <w:rPr>
          <w:rFonts w:cstheme="minorHAnsi"/>
          <w:sz w:val="24"/>
          <w:szCs w:val="24"/>
        </w:rPr>
        <w:t>Johann Gregor Mendel…………………………………………</w:t>
      </w:r>
      <w:r>
        <w:rPr>
          <w:rFonts w:cstheme="minorHAnsi"/>
          <w:sz w:val="24"/>
          <w:szCs w:val="24"/>
        </w:rPr>
        <w:br w:type="textWrapping"/>
      </w:r>
      <w:r>
        <w:rPr>
          <w:rFonts w:cstheme="minorHAnsi"/>
          <w:sz w:val="24"/>
          <w:szCs w:val="24"/>
        </w:rPr>
        <w:t xml:space="preserve">Wilhelm Conrad </w:t>
      </w:r>
      <w:r>
        <w:t>Röntgen………………………………………….</w:t>
      </w:r>
    </w:p>
    <w:p/>
    <w:p>
      <w:r>
        <w:t>Pro více informací využijte hypertextový odkaz: https://21stoleti.cz/2005/02/18/10-nejvyznamnejsich-objevu-20-stoleti/</w:t>
      </w:r>
    </w:p>
    <w:p/>
    <w:p>
      <w:r>
        <w:rPr>
          <w:lang w:eastAsia="cs-CZ"/>
        </w:rPr>
        <w:drawing>
          <wp:anchor distT="0" distB="0" distL="114300" distR="114300" simplePos="0" relativeHeight="251658240" behindDoc="0" locked="0" layoutInCell="1" allowOverlap="1">
            <wp:simplePos x="0" y="0"/>
            <wp:positionH relativeFrom="margin">
              <wp:posOffset>1837055</wp:posOffset>
            </wp:positionH>
            <wp:positionV relativeFrom="margin">
              <wp:posOffset>5125085</wp:posOffset>
            </wp:positionV>
            <wp:extent cx="2296795" cy="2982595"/>
            <wp:effectExtent l="0" t="0" r="8255" b="825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6795" cy="2982595"/>
                    </a:xfrm>
                    <a:prstGeom prst="rect">
                      <a:avLst/>
                    </a:prstGeom>
                  </pic:spPr>
                </pic:pic>
              </a:graphicData>
            </a:graphic>
          </wp:anchor>
        </w:drawing>
      </w:r>
      <w:r>
        <w:t xml:space="preserve">Manželé Curieovi v laboratoři </w:t>
      </w:r>
      <w:r>
        <w:br w:type="page"/>
      </w:r>
    </w:p>
    <w:p>
      <w:pPr>
        <w:pStyle w:val="8"/>
        <w:rPr>
          <w:rFonts w:asciiTheme="minorHAnsi" w:hAnsiTheme="minorHAnsi" w:cstheme="minorHAnsi"/>
        </w:rPr>
      </w:pPr>
      <w:r>
        <w:rPr>
          <w:rFonts w:asciiTheme="minorHAnsi" w:hAnsiTheme="minorHAnsi" w:cstheme="minorHAnsi"/>
        </w:rPr>
        <w:t>Dějepis 8. ročník třída pí učitelky Štysové</w:t>
      </w:r>
    </w:p>
    <w:p>
      <w:pPr>
        <w:pStyle w:val="8"/>
        <w:rPr>
          <w:rFonts w:asciiTheme="minorHAnsi" w:hAnsiTheme="minorHAnsi" w:cstheme="minorHAnsi"/>
        </w:rPr>
      </w:pPr>
      <w:r>
        <w:rPr>
          <w:rFonts w:asciiTheme="minorHAnsi" w:hAnsiTheme="minorHAnsi" w:cstheme="minorHAnsi"/>
        </w:rPr>
        <w:t xml:space="preserve"> </w:t>
      </w:r>
    </w:p>
    <w:p>
      <w:pPr>
        <w:pStyle w:val="8"/>
        <w:rPr>
          <w:rFonts w:asciiTheme="minorHAnsi" w:hAnsiTheme="minorHAnsi" w:cstheme="minorHAnsi"/>
        </w:rPr>
      </w:pPr>
      <w:r>
        <w:rPr>
          <w:rFonts w:asciiTheme="minorHAnsi" w:hAnsiTheme="minorHAnsi" w:cstheme="minorHAnsi"/>
        </w:rPr>
        <w:t>Milí žáci, přečtěte si v učebnici stránky 124-125. Do sešitu napište datum 22. 04.</w:t>
      </w:r>
    </w:p>
    <w:p>
      <w:pPr>
        <w:rPr>
          <w:rFonts w:cstheme="minorHAnsi"/>
          <w:sz w:val="24"/>
          <w:szCs w:val="24"/>
        </w:rPr>
      </w:pPr>
      <w:r>
        <w:rPr>
          <w:rFonts w:cstheme="minorHAnsi"/>
          <w:sz w:val="24"/>
          <w:szCs w:val="24"/>
        </w:rPr>
        <w:t>Téma: Lidé, kteří rozsvítili svět</w:t>
      </w:r>
    </w:p>
    <w:p>
      <w:pPr>
        <w:rPr>
          <w:rFonts w:cstheme="minorHAnsi"/>
          <w:sz w:val="24"/>
          <w:szCs w:val="24"/>
        </w:rPr>
      </w:pPr>
      <w:r>
        <w:rPr>
          <w:rFonts w:cstheme="minorHAnsi"/>
          <w:sz w:val="24"/>
          <w:szCs w:val="24"/>
        </w:rPr>
        <w:t>Výpisky:</w:t>
      </w:r>
      <w:r>
        <w:rPr>
          <w:rFonts w:cstheme="minorHAnsi"/>
          <w:sz w:val="24"/>
          <w:szCs w:val="24"/>
        </w:rPr>
        <w:br w:type="textWrapping"/>
      </w:r>
      <w:r>
        <w:rPr>
          <w:rFonts w:cstheme="minorHAnsi"/>
          <w:sz w:val="24"/>
          <w:szCs w:val="24"/>
        </w:rPr>
        <w:t>Nejslavnější vynálezce všech dob:</w:t>
      </w:r>
      <w:r>
        <w:rPr>
          <w:rFonts w:cstheme="minorHAnsi"/>
          <w:sz w:val="24"/>
          <w:szCs w:val="24"/>
        </w:rPr>
        <w:br w:type="textWrapping"/>
      </w:r>
      <w:r>
        <w:rPr>
          <w:rFonts w:cstheme="minorHAnsi"/>
          <w:sz w:val="24"/>
          <w:szCs w:val="24"/>
        </w:rPr>
        <w:t xml:space="preserve">Američan Thomas Alva Edison sice chodil do školy kvůli svým zdravotním problémům jen několik měsíců, ale tento handicap dokázal vyrovnat nesmírnou pílí. Už ve svých 10 letech si vybudoval malou chemickou laboratoř. Edison jako první využíval podpůrný tým techniků. Jeho počet patentů se zastavil na čísle 1093. </w:t>
      </w:r>
      <w:r>
        <w:rPr>
          <w:rFonts w:cstheme="minorHAnsi"/>
          <w:sz w:val="24"/>
          <w:szCs w:val="24"/>
        </w:rPr>
        <w:br w:type="textWrapping"/>
      </w:r>
      <w:r>
        <w:rPr>
          <w:rFonts w:cstheme="minorHAnsi"/>
          <w:sz w:val="24"/>
          <w:szCs w:val="24"/>
        </w:rPr>
        <w:t>Mezi nejslavnější Edisonovy objevy patřily (</w:t>
      </w:r>
      <w:r>
        <w:rPr>
          <w:rFonts w:cstheme="minorHAnsi"/>
          <w:color w:val="0070C0"/>
          <w:sz w:val="24"/>
          <w:szCs w:val="24"/>
        </w:rPr>
        <w:t>vypiš sám</w:t>
      </w:r>
      <w:r>
        <w:rPr>
          <w:rFonts w:cstheme="minorHAnsi"/>
          <w:sz w:val="24"/>
          <w:szCs w:val="24"/>
        </w:rPr>
        <w:t xml:space="preserve">): </w:t>
      </w:r>
      <w:r>
        <w:rPr>
          <w:rFonts w:cstheme="minorHAnsi"/>
          <w:sz w:val="24"/>
          <w:szCs w:val="24"/>
        </w:rPr>
        <w:br w:type="textWrapping"/>
      </w:r>
      <w:r>
        <w:rPr>
          <w:rFonts w:cstheme="minorHAnsi"/>
          <w:sz w:val="24"/>
          <w:szCs w:val="24"/>
        </w:rPr>
        <w:t>-</w:t>
      </w:r>
      <w:r>
        <w:rPr>
          <w:rFonts w:cstheme="minorHAnsi"/>
          <w:sz w:val="24"/>
          <w:szCs w:val="24"/>
        </w:rPr>
        <w:br w:type="textWrapping"/>
      </w:r>
      <w:r>
        <w:rPr>
          <w:rFonts w:cstheme="minorHAnsi"/>
          <w:sz w:val="24"/>
          <w:szCs w:val="24"/>
        </w:rPr>
        <w:t>-</w:t>
      </w:r>
      <w:r>
        <w:rPr>
          <w:rFonts w:cstheme="minorHAnsi"/>
          <w:sz w:val="24"/>
          <w:szCs w:val="24"/>
        </w:rPr>
        <w:br w:type="textWrapping"/>
      </w:r>
      <w:r>
        <w:rPr>
          <w:rFonts w:cstheme="minorHAnsi"/>
          <w:sz w:val="24"/>
          <w:szCs w:val="24"/>
        </w:rPr>
        <w:t>-</w:t>
      </w:r>
      <w:r>
        <w:rPr>
          <w:rFonts w:cstheme="minorHAnsi"/>
          <w:sz w:val="24"/>
          <w:szCs w:val="24"/>
        </w:rPr>
        <w:br w:type="textWrapping"/>
      </w:r>
      <w:r>
        <w:rPr>
          <w:rFonts w:cstheme="minorHAnsi"/>
          <w:sz w:val="24"/>
          <w:szCs w:val="24"/>
        </w:rPr>
        <w:t>-</w:t>
      </w:r>
      <w:r>
        <w:rPr>
          <w:rFonts w:cstheme="minorHAnsi"/>
          <w:sz w:val="24"/>
          <w:szCs w:val="24"/>
        </w:rPr>
        <w:br w:type="textWrapping"/>
      </w:r>
      <w:r>
        <w:rPr>
          <w:rFonts w:cstheme="minorHAnsi"/>
          <w:sz w:val="24"/>
          <w:szCs w:val="24"/>
        </w:rPr>
        <w:t>-</w:t>
      </w:r>
      <w:r>
        <w:rPr>
          <w:rFonts w:cstheme="minorHAnsi"/>
          <w:sz w:val="24"/>
          <w:szCs w:val="24"/>
        </w:rPr>
        <w:br w:type="textWrapping"/>
      </w:r>
      <w:r>
        <w:rPr>
          <w:rFonts w:cstheme="minorHAnsi"/>
          <w:sz w:val="24"/>
          <w:szCs w:val="24"/>
        </w:rPr>
        <w:t>-</w:t>
      </w:r>
      <w:r>
        <w:rPr>
          <w:rFonts w:cstheme="minorHAnsi"/>
          <w:sz w:val="24"/>
          <w:szCs w:val="24"/>
        </w:rPr>
        <w:br w:type="textWrapping"/>
      </w:r>
      <w:r>
        <w:rPr>
          <w:rFonts w:cstheme="minorHAnsi"/>
          <w:sz w:val="24"/>
          <w:szCs w:val="24"/>
        </w:rPr>
        <w:t>Nikola Tesla – jeho zásluhou dnes využíváme střídavý proud, ale také rádiový a televizní přenos.</w:t>
      </w:r>
    </w:p>
    <w:p>
      <w:pPr>
        <w:rPr>
          <w:rFonts w:cstheme="minorHAnsi"/>
          <w:sz w:val="24"/>
          <w:szCs w:val="24"/>
        </w:rPr>
      </w:pPr>
      <w:r>
        <w:rPr>
          <w:rFonts w:cstheme="minorHAnsi"/>
          <w:sz w:val="24"/>
          <w:szCs w:val="24"/>
        </w:rPr>
        <w:t>Alexander Graham Bell-byl učitel hluchoněmých, který vynalezl přístroj přenášející hlas.</w:t>
      </w:r>
    </w:p>
    <w:p>
      <w:pPr>
        <w:rPr>
          <w:rFonts w:cstheme="minorHAnsi"/>
          <w:sz w:val="24"/>
          <w:szCs w:val="24"/>
        </w:rPr>
      </w:pPr>
      <w:r>
        <w:rPr>
          <w:rFonts w:cstheme="minorHAnsi"/>
          <w:sz w:val="24"/>
          <w:szCs w:val="24"/>
        </w:rPr>
        <w:t>František Křižík-velký český vynálezce. Světovou proslulost získal patentem na zdokonalení obloukové lampy.</w:t>
      </w:r>
    </w:p>
    <w:p>
      <w:pPr>
        <w:rPr>
          <w:rFonts w:cstheme="minorHAnsi"/>
          <w:sz w:val="24"/>
          <w:szCs w:val="24"/>
        </w:rPr>
      </w:pPr>
      <w:r>
        <w:rPr>
          <w:rFonts w:cstheme="minorHAnsi"/>
          <w:sz w:val="24"/>
          <w:szCs w:val="24"/>
        </w:rPr>
        <w:t>Stal se zakladatelem elektrotechnického průmyslu v českých zemích.</w:t>
      </w:r>
    </w:p>
    <w:p>
      <w:pPr>
        <w:rPr>
          <w:rFonts w:cstheme="minorHAnsi"/>
          <w:sz w:val="24"/>
          <w:szCs w:val="24"/>
        </w:rPr>
      </w:pPr>
      <w:r>
        <w:rPr>
          <w:rFonts w:cstheme="minorHAnsi"/>
          <w:sz w:val="24"/>
          <w:szCs w:val="24"/>
          <w:lang w:eastAsia="cs-CZ"/>
        </w:rPr>
        <w:drawing>
          <wp:anchor distT="0" distB="0" distL="114300" distR="114300" simplePos="0" relativeHeight="251660288" behindDoc="0" locked="0" layoutInCell="1" allowOverlap="1">
            <wp:simplePos x="0" y="0"/>
            <wp:positionH relativeFrom="margin">
              <wp:posOffset>1348740</wp:posOffset>
            </wp:positionH>
            <wp:positionV relativeFrom="margin">
              <wp:posOffset>6530975</wp:posOffset>
            </wp:positionV>
            <wp:extent cx="1202055" cy="675005"/>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2055" cy="675005"/>
                    </a:xfrm>
                    <a:prstGeom prst="rect">
                      <a:avLst/>
                    </a:prstGeom>
                  </pic:spPr>
                </pic:pic>
              </a:graphicData>
            </a:graphic>
          </wp:anchor>
        </w:drawing>
      </w:r>
      <w:r>
        <w:rPr>
          <w:rFonts w:cstheme="minorHAnsi"/>
          <w:sz w:val="24"/>
          <w:szCs w:val="24"/>
        </w:rPr>
        <w:t>Emil Kolben- vlastnil továrnu, která mu vyráběla stroje a kolejová vozidla. Na krátký čas byl dokonce vedoucím laboratoří samotného Edisona.</w:t>
      </w:r>
      <w:r>
        <w:rPr>
          <w:rFonts w:cstheme="minorHAnsi"/>
          <w:sz w:val="24"/>
          <w:szCs w:val="24"/>
        </w:rPr>
        <w:br w:type="textWrapping"/>
      </w:r>
    </w:p>
    <w:p>
      <w:pPr>
        <w:rPr>
          <w:rFonts w:cstheme="minorHAnsi"/>
          <w:sz w:val="24"/>
          <w:szCs w:val="24"/>
        </w:rPr>
      </w:pPr>
      <w:r>
        <w:rPr>
          <w:rFonts w:cstheme="minorHAnsi"/>
          <w:sz w:val="24"/>
          <w:szCs w:val="24"/>
        </w:rPr>
        <w:t>Thomas Alva Edison</w:t>
      </w:r>
    </w:p>
    <w:p>
      <w:pPr>
        <w:rPr>
          <w:rFonts w:cstheme="minorHAnsi"/>
          <w:sz w:val="24"/>
          <w:szCs w:val="24"/>
        </w:rPr>
      </w:pPr>
      <w:r>
        <w:rPr>
          <w:rFonts w:cstheme="minorHAnsi"/>
          <w:sz w:val="24"/>
          <w:szCs w:val="24"/>
          <w:lang w:eastAsia="cs-CZ"/>
        </w:rPr>
        <w:drawing>
          <wp:anchor distT="0" distB="0" distL="114300" distR="114300" simplePos="0" relativeHeight="251659264" behindDoc="0" locked="0" layoutInCell="1" allowOverlap="1">
            <wp:simplePos x="0" y="0"/>
            <wp:positionH relativeFrom="margin">
              <wp:posOffset>1110615</wp:posOffset>
            </wp:positionH>
            <wp:positionV relativeFrom="margin">
              <wp:posOffset>7284085</wp:posOffset>
            </wp:positionV>
            <wp:extent cx="645160" cy="859155"/>
            <wp:effectExtent l="0" t="0" r="10160"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5160" cy="859155"/>
                    </a:xfrm>
                    <a:prstGeom prst="rect">
                      <a:avLst/>
                    </a:prstGeom>
                  </pic:spPr>
                </pic:pic>
              </a:graphicData>
            </a:graphic>
          </wp:anchor>
        </w:drawing>
      </w:r>
    </w:p>
    <w:p>
      <w:pPr>
        <w:rPr>
          <w:rFonts w:cstheme="minorHAnsi"/>
          <w:sz w:val="24"/>
          <w:szCs w:val="24"/>
        </w:rPr>
      </w:pPr>
    </w:p>
    <w:p>
      <w:pPr>
        <w:rPr>
          <w:rFonts w:cstheme="minorHAnsi"/>
          <w:sz w:val="24"/>
          <w:szCs w:val="24"/>
        </w:rPr>
      </w:pPr>
      <w:r>
        <w:rPr>
          <w:rFonts w:cstheme="minorHAnsi"/>
          <w:sz w:val="24"/>
          <w:szCs w:val="24"/>
        </w:rPr>
        <w:t>František Křižík</w:t>
      </w:r>
    </w:p>
    <w:sectPr>
      <w:footerReference r:id="rId3"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imes New Roman" w:hAnsi="Times New Roman" w:eastAsia="Calibri"/>
      </w:rPr>
    </w:pPr>
    <w:r>
      <w:rPr>
        <w:rFonts w:ascii="Times New Roman" w:hAnsi="Times New Roman" w:eastAsia="Calibri"/>
        <w:b/>
        <w:bCs/>
      </w:rPr>
      <w:t>Odevzdání:</w:t>
    </w:r>
    <w:r>
      <w:rPr>
        <w:rFonts w:ascii="Times New Roman" w:hAnsi="Times New Roman" w:eastAsia="Calibri"/>
      </w:rPr>
      <w:t xml:space="preserve"> Vypracovaná cvičení vyfotit mobilem nebo print screen a poslat do třídního chatu. Možno je i vypracovat ve wordu a zaslat na mail (</w:t>
    </w:r>
    <w:r>
      <w:fldChar w:fldCharType="begin"/>
    </w:r>
    <w:r>
      <w:instrText xml:space="preserve"> HYPERLINK "mailto:korcova900@seznam.cz" </w:instrText>
    </w:r>
    <w:r>
      <w:fldChar w:fldCharType="separate"/>
    </w:r>
    <w:r>
      <w:rPr>
        <w:rStyle w:val="6"/>
        <w:rFonts w:cs="Calibri"/>
      </w:rPr>
      <w:t>korcova900@seznam.cz</w:t>
    </w:r>
    <w:r>
      <w:rPr>
        <w:rStyle w:val="6"/>
        <w:rFonts w:cs="Calibri"/>
      </w:rPr>
      <w:fldChar w:fldCharType="end"/>
    </w:r>
    <w:r>
      <w:t>)</w:t>
    </w:r>
    <w:r>
      <w:rPr>
        <w:rFonts w:ascii="Times New Roman" w:hAnsi="Times New Roman" w:eastAsia="Calibri"/>
      </w:rPr>
      <w:br w:type="textWrapping"/>
    </w:r>
  </w:p>
  <w:p>
    <w:pPr>
      <w:pStyle w:val="8"/>
    </w:pPr>
    <w:r>
      <w:rPr>
        <w:rFonts w:ascii="Times New Roman" w:hAnsi="Times New Roman" w:eastAsia="Calibri"/>
        <w:b/>
        <w:bCs/>
      </w:rPr>
      <w:t xml:space="preserve">Termín: </w:t>
    </w:r>
    <w:r>
      <w:rPr>
        <w:rFonts w:ascii="Times New Roman" w:hAnsi="Times New Roman" w:eastAsia="Calibri"/>
      </w:rPr>
      <w:t xml:space="preserve">Do </w:t>
    </w:r>
    <w:r>
      <w:rPr>
        <w:rFonts w:hint="default" w:ascii="Times New Roman" w:hAnsi="Times New Roman" w:eastAsia="Calibri"/>
        <w:lang w:val="cs-CZ"/>
      </w:rPr>
      <w:t>24</w:t>
    </w:r>
    <w:r>
      <w:rPr>
        <w:rFonts w:ascii="Times New Roman" w:hAnsi="Times New Roman" w:eastAsia="Calibri"/>
      </w:rPr>
      <w:t>. 04. 2020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A6"/>
    <w:rsid w:val="000761F4"/>
    <w:rsid w:val="00542D4E"/>
    <w:rsid w:val="005D4FC6"/>
    <w:rsid w:val="00A90FA6"/>
    <w:rsid w:val="00B61FDA"/>
    <w:rsid w:val="00C3626E"/>
    <w:rsid w:val="00C93121"/>
    <w:rsid w:val="3139449E"/>
    <w:rsid w:val="65A14BA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cs-CZ" w:eastAsia="en-US" w:bidi="ar-SA"/>
    </w:rPr>
  </w:style>
  <w:style w:type="character" w:default="1" w:styleId="5">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line="240" w:lineRule="auto"/>
    </w:pPr>
    <w:rPr>
      <w:rFonts w:ascii="Tahoma" w:hAnsi="Tahoma" w:cs="Tahoma"/>
      <w:sz w:val="16"/>
      <w:szCs w:val="16"/>
    </w:rPr>
  </w:style>
  <w:style w:type="paragraph" w:styleId="3">
    <w:name w:val="footer"/>
    <w:basedOn w:val="1"/>
    <w:semiHidden/>
    <w:unhideWhenUsed/>
    <w:uiPriority w:val="99"/>
    <w:pPr>
      <w:tabs>
        <w:tab w:val="center" w:pos="4153"/>
        <w:tab w:val="right" w:pos="8306"/>
      </w:tabs>
      <w:snapToGrid w:val="0"/>
      <w:jc w:val="left"/>
    </w:pPr>
    <w:rPr>
      <w:sz w:val="18"/>
      <w:szCs w:val="18"/>
    </w:rPr>
  </w:style>
  <w:style w:type="paragraph" w:styleId="4">
    <w:name w:val="header"/>
    <w:basedOn w:val="1"/>
    <w:semiHidden/>
    <w:unhideWhenUsed/>
    <w:uiPriority w:val="99"/>
    <w:pPr>
      <w:tabs>
        <w:tab w:val="center" w:pos="4153"/>
        <w:tab w:val="right" w:pos="8306"/>
      </w:tabs>
      <w:snapToGrid w:val="0"/>
    </w:pPr>
    <w:rPr>
      <w:sz w:val="18"/>
      <w:szCs w:val="18"/>
    </w:rPr>
  </w:style>
  <w:style w:type="character" w:styleId="6">
    <w:name w:val="Hyperlink"/>
    <w:basedOn w:val="5"/>
    <w:semiHidden/>
    <w:unhideWhenUsed/>
    <w:qFormat/>
    <w:uiPriority w:val="99"/>
    <w:rPr>
      <w:color w:val="000000"/>
      <w:u w:val="single"/>
    </w:rPr>
  </w:style>
  <w:style w:type="paragraph" w:customStyle="1" w:styleId="8">
    <w:name w:val="Normal1"/>
    <w:uiPriority w:val="0"/>
    <w:pPr>
      <w:spacing w:before="100" w:beforeAutospacing="1" w:after="100" w:afterAutospacing="1" w:line="268" w:lineRule="auto"/>
    </w:pPr>
    <w:rPr>
      <w:rFonts w:ascii="Calibri" w:hAnsi="Calibri" w:eastAsia="Times New Roman" w:cs="Times New Roman"/>
      <w:sz w:val="24"/>
      <w:szCs w:val="24"/>
      <w:lang w:val="cs-CZ" w:eastAsia="cs-CZ" w:bidi="ar-SA"/>
    </w:rPr>
  </w:style>
  <w:style w:type="paragraph" w:styleId="9">
    <w:name w:val="List Paragraph"/>
    <w:basedOn w:val="1"/>
    <w:qFormat/>
    <w:uiPriority w:val="34"/>
    <w:pPr>
      <w:ind w:left="720"/>
      <w:contextualSpacing/>
    </w:pPr>
  </w:style>
  <w:style w:type="character" w:customStyle="1" w:styleId="10">
    <w:name w:val="Text bubliny Char"/>
    <w:basedOn w:val="5"/>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518</Words>
  <Characters>3059</Characters>
  <Lines>25</Lines>
  <Paragraphs>7</Paragraphs>
  <TotalTime>2</TotalTime>
  <ScaleCrop>false</ScaleCrop>
  <LinksUpToDate>false</LinksUpToDate>
  <CharactersWithSpaces>3570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2020-04-19T16:03:00Z</dcterms:created>
  <dc:creator>Škola</dc:creator>
  <cp:lastModifiedBy>korec900</cp:lastModifiedBy>
  <dcterms:modified xsi:type="dcterms:W3CDTF">2020-04-19T17:30:48Z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