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0E" w:rsidRDefault="006B210E" w:rsidP="006B210E">
      <w:pPr>
        <w:pStyle w:val="Normal1"/>
      </w:pPr>
      <w:r>
        <w:t xml:space="preserve">Dějepis 7. ročník třída pí učitelky </w:t>
      </w:r>
      <w:proofErr w:type="spellStart"/>
      <w:r>
        <w:t>Štysové</w:t>
      </w:r>
      <w:proofErr w:type="spellEnd"/>
    </w:p>
    <w:p w:rsidR="006B210E" w:rsidRDefault="006B210E" w:rsidP="006B210E">
      <w:pPr>
        <w:pStyle w:val="Normal1"/>
      </w:pPr>
      <w:r>
        <w:t xml:space="preserve"> </w:t>
      </w:r>
    </w:p>
    <w:p w:rsidR="006B210E" w:rsidRDefault="006B210E" w:rsidP="006B210E">
      <w:pPr>
        <w:pStyle w:val="Normal1"/>
      </w:pPr>
      <w:r>
        <w:t>Milí žáci, přečtěte si v učebnici stránky 132-133. Do sešitu napište datum 12. 05., určitě jste si všimli, že máme shrnutí probraného učiva.</w:t>
      </w:r>
    </w:p>
    <w:p w:rsidR="006B210E" w:rsidRDefault="006B210E" w:rsidP="006B210E">
      <w:pPr>
        <w:pStyle w:val="Normln1"/>
      </w:pPr>
      <w:r>
        <w:t>Téma: Počátky novověku – systematizace učiva</w:t>
      </w:r>
    </w:p>
    <w:p w:rsidR="006B210E" w:rsidRDefault="006B210E" w:rsidP="006B210E">
      <w:pPr>
        <w:pStyle w:val="Normln1"/>
      </w:pPr>
      <w:r>
        <w:t>Výpisky:</w:t>
      </w:r>
    </w:p>
    <w:p w:rsidR="00730208" w:rsidRDefault="006B210E">
      <w:r>
        <w:t>1517 – Martin Luther začal veřejně kritizovat katolickou církev</w:t>
      </w:r>
    </w:p>
    <w:p w:rsidR="006B210E" w:rsidRDefault="006B210E">
      <w:r>
        <w:t>1526 – 1564 Ferdinand I. Habsburský českým králem</w:t>
      </w:r>
    </w:p>
    <w:p w:rsidR="006B210E" w:rsidRDefault="006B210E">
      <w:r>
        <w:t>1556 – 1598 Vláda Filipa II. ve Španělsku</w:t>
      </w:r>
    </w:p>
    <w:p w:rsidR="006B210E" w:rsidRDefault="006B210E">
      <w:r>
        <w:t>1564 – 1576 Maxmilián II. českým králem</w:t>
      </w:r>
    </w:p>
    <w:p w:rsidR="006B210E" w:rsidRDefault="006B210E">
      <w:r>
        <w:t>1572 – Bartolomějská noc, vraždění hugenotů ve Francii</w:t>
      </w:r>
    </w:p>
    <w:p w:rsidR="006B210E" w:rsidRDefault="006B210E">
      <w:r>
        <w:t>1576 – 1611 Vláda Rudolfa II.</w:t>
      </w:r>
    </w:p>
    <w:p w:rsidR="006B210E" w:rsidRDefault="006B210E">
      <w:r>
        <w:t>1579 – 1594 Vydána Bible kralická</w:t>
      </w:r>
    </w:p>
    <w:p w:rsidR="006B210E" w:rsidRDefault="006B210E">
      <w:r>
        <w:t>1589 – 1610 Jindřich IV. Navarský králem Francie</w:t>
      </w:r>
    </w:p>
    <w:p w:rsidR="000C65F2" w:rsidRDefault="000C65F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C57B943" wp14:editId="2C6B2BC3">
            <wp:simplePos x="0" y="0"/>
            <wp:positionH relativeFrom="column">
              <wp:posOffset>1510896</wp:posOffset>
            </wp:positionH>
            <wp:positionV relativeFrom="paragraph">
              <wp:posOffset>301280</wp:posOffset>
            </wp:positionV>
            <wp:extent cx="2405504" cy="2985654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sy-page1-170px-Vertumnus_årstidernas_gud_målad_av_Giuseppe_Arcimboldo_1591_-_Skoklosters_slott_-_91503.tif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992" cy="2987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10E">
        <w:t>1609 – Majestát Rudolfa II. povolil náboženskou svobodu v</w:t>
      </w:r>
      <w:r>
        <w:t> </w:t>
      </w:r>
      <w:r w:rsidR="006B210E">
        <w:t>Čechách</w:t>
      </w:r>
    </w:p>
    <w:p w:rsidR="000C65F2" w:rsidRDefault="000C65F2"/>
    <w:p w:rsidR="001C1ACB" w:rsidRDefault="000C65F2">
      <w:r>
        <w:t xml:space="preserve">Giuseppe </w:t>
      </w:r>
      <w:proofErr w:type="spellStart"/>
      <w:r>
        <w:t>Arcimboldo</w:t>
      </w:r>
      <w:proofErr w:type="spellEnd"/>
      <w:r>
        <w:t>-</w:t>
      </w:r>
      <w:r>
        <w:br/>
        <w:t>Rudolf II. jako římský</w:t>
      </w:r>
      <w:r>
        <w:br/>
        <w:t>bůh čtyř ročních</w:t>
      </w:r>
      <w:r>
        <w:br/>
        <w:t xml:space="preserve">období </w:t>
      </w:r>
      <w:r w:rsidR="001C1ACB">
        <w:br w:type="page"/>
      </w:r>
    </w:p>
    <w:p w:rsidR="00AC07CF" w:rsidRDefault="00AC07CF" w:rsidP="00AC07CF">
      <w:pPr>
        <w:pStyle w:val="Normal1"/>
      </w:pPr>
      <w:r>
        <w:lastRenderedPageBreak/>
        <w:t xml:space="preserve">Dějepis 7. ročník třída pí učitelky </w:t>
      </w:r>
      <w:proofErr w:type="spellStart"/>
      <w:r>
        <w:t>Štysové</w:t>
      </w:r>
      <w:proofErr w:type="spellEnd"/>
    </w:p>
    <w:p w:rsidR="00AC07CF" w:rsidRDefault="00AC07CF" w:rsidP="00AC07CF">
      <w:pPr>
        <w:pStyle w:val="Normal1"/>
      </w:pPr>
      <w:r>
        <w:t xml:space="preserve"> </w:t>
      </w:r>
    </w:p>
    <w:p w:rsidR="00AC07CF" w:rsidRDefault="00AC07CF" w:rsidP="00AC07CF">
      <w:pPr>
        <w:pStyle w:val="Normal1"/>
      </w:pPr>
      <w:r>
        <w:t>Milí žáci, dnes se zamyslíme a připomeneme si, co jsme všechno probrali a naučili se, proto do sešitu napište datum 13. 05. a budete pouze odpovídat na otázky:</w:t>
      </w:r>
    </w:p>
    <w:p w:rsidR="00AC07CF" w:rsidRDefault="00AC07CF" w:rsidP="00AC07CF">
      <w:pPr>
        <w:pStyle w:val="Normln1"/>
      </w:pPr>
      <w:r>
        <w:t>Téma: Opakování stránky 120-131</w:t>
      </w:r>
    </w:p>
    <w:p w:rsidR="00AC07CF" w:rsidRDefault="00AC07CF" w:rsidP="00AC07CF">
      <w:pPr>
        <w:pStyle w:val="Normln1"/>
        <w:numPr>
          <w:ilvl w:val="0"/>
          <w:numId w:val="1"/>
        </w:numPr>
      </w:pPr>
      <w:r>
        <w:t>Jaké druhy církví jsme probraly?</w:t>
      </w:r>
    </w:p>
    <w:p w:rsidR="00AC07CF" w:rsidRDefault="00AC07CF" w:rsidP="00AC07CF">
      <w:pPr>
        <w:pStyle w:val="Normln1"/>
      </w:pPr>
    </w:p>
    <w:p w:rsidR="00AC07CF" w:rsidRDefault="00AC07CF" w:rsidP="00AC07CF">
      <w:pPr>
        <w:pStyle w:val="Normln1"/>
        <w:numPr>
          <w:ilvl w:val="0"/>
          <w:numId w:val="1"/>
        </w:numPr>
      </w:pPr>
      <w:r>
        <w:t>Vyjmenuj reformátory církve: M…………………. L……………….</w:t>
      </w:r>
      <w:r>
        <w:br/>
        <w:t xml:space="preserve"> </w:t>
      </w:r>
      <w:r>
        <w:tab/>
      </w:r>
      <w:r>
        <w:tab/>
      </w:r>
      <w:r>
        <w:tab/>
      </w:r>
      <w:r>
        <w:tab/>
        <w:t xml:space="preserve">   J………………</w:t>
      </w:r>
      <w:proofErr w:type="gramStart"/>
      <w:r>
        <w:t>…..</w:t>
      </w:r>
      <w:proofErr w:type="gramEnd"/>
      <w:r>
        <w:t xml:space="preserve"> K……………….</w:t>
      </w:r>
    </w:p>
    <w:p w:rsidR="00AC07CF" w:rsidRDefault="00AC07CF" w:rsidP="00AC07CF">
      <w:pPr>
        <w:pStyle w:val="Odstavecseseznamem"/>
      </w:pPr>
    </w:p>
    <w:p w:rsidR="00AC07CF" w:rsidRDefault="00AC07CF" w:rsidP="00AC07CF">
      <w:pPr>
        <w:pStyle w:val="Normln1"/>
        <w:numPr>
          <w:ilvl w:val="0"/>
          <w:numId w:val="1"/>
        </w:numPr>
      </w:pPr>
      <w:r>
        <w:t>Kde působili Jezuité?</w:t>
      </w:r>
    </w:p>
    <w:p w:rsidR="00AC07CF" w:rsidRDefault="00AC07CF" w:rsidP="00AC07CF">
      <w:pPr>
        <w:pStyle w:val="Odstavecseseznamem"/>
      </w:pPr>
    </w:p>
    <w:p w:rsidR="00AC07CF" w:rsidRDefault="00AC07CF" w:rsidP="00AC07CF">
      <w:pPr>
        <w:pStyle w:val="Normln1"/>
        <w:numPr>
          <w:ilvl w:val="0"/>
          <w:numId w:val="1"/>
        </w:numPr>
      </w:pPr>
      <w:r>
        <w:t>Který král, v 16. století ve Francii přestoupil na katolickou víru a zaručil mezi katolíky a hugenoti náboženskou snášenlivost?</w:t>
      </w:r>
    </w:p>
    <w:p w:rsidR="00AC07CF" w:rsidRDefault="00AC07CF" w:rsidP="00AC07CF">
      <w:pPr>
        <w:pStyle w:val="Odstavecseseznamem"/>
      </w:pPr>
    </w:p>
    <w:p w:rsidR="00AC07CF" w:rsidRDefault="00AC07CF" w:rsidP="00AC07CF">
      <w:pPr>
        <w:pStyle w:val="Normln1"/>
        <w:numPr>
          <w:ilvl w:val="0"/>
          <w:numId w:val="1"/>
        </w:numPr>
      </w:pPr>
      <w:r>
        <w:t>Anglie zažívala vzestup za královny?</w:t>
      </w:r>
    </w:p>
    <w:p w:rsidR="00AC07CF" w:rsidRDefault="00AC07CF" w:rsidP="00AC07CF">
      <w:pPr>
        <w:pStyle w:val="Odstavecseseznamem"/>
      </w:pPr>
    </w:p>
    <w:p w:rsidR="00AC07CF" w:rsidRDefault="00AC07CF" w:rsidP="00AC07CF">
      <w:pPr>
        <w:pStyle w:val="Normln1"/>
        <w:numPr>
          <w:ilvl w:val="0"/>
          <w:numId w:val="1"/>
        </w:numPr>
      </w:pPr>
      <w:r>
        <w:t>V Rusku se nechal korunovat car, který se nechal prohlásit za svatého a jmenoval se?</w:t>
      </w:r>
    </w:p>
    <w:p w:rsidR="00AC07CF" w:rsidRDefault="00AC07CF" w:rsidP="00AC07CF">
      <w:pPr>
        <w:pStyle w:val="Odstavecseseznamem"/>
      </w:pPr>
    </w:p>
    <w:p w:rsidR="00AC07CF" w:rsidRDefault="00AC07CF" w:rsidP="00AC07CF">
      <w:pPr>
        <w:pStyle w:val="Normln1"/>
        <w:numPr>
          <w:ilvl w:val="0"/>
          <w:numId w:val="1"/>
        </w:numPr>
      </w:pPr>
      <w:r>
        <w:t xml:space="preserve">Jakým králem začíná u nás vláda Habsburků? </w:t>
      </w:r>
    </w:p>
    <w:p w:rsidR="00AC07CF" w:rsidRDefault="00AC07CF" w:rsidP="00AC07CF">
      <w:pPr>
        <w:pStyle w:val="Odstavecseseznamem"/>
      </w:pPr>
    </w:p>
    <w:p w:rsidR="00AC07CF" w:rsidRDefault="00AC07CF" w:rsidP="00AC07CF">
      <w:pPr>
        <w:pStyle w:val="Normln1"/>
        <w:numPr>
          <w:ilvl w:val="0"/>
          <w:numId w:val="1"/>
        </w:numPr>
      </w:pPr>
      <w:r>
        <w:t>Vyjmenuj druhy církví, ke kterým se hlásila většina obyvatel českých zemí?</w:t>
      </w:r>
    </w:p>
    <w:p w:rsidR="00AC07CF" w:rsidRDefault="00AC07CF" w:rsidP="00AC07CF">
      <w:pPr>
        <w:pStyle w:val="Odstavecseseznamem"/>
      </w:pPr>
    </w:p>
    <w:p w:rsidR="001C1ACB" w:rsidRDefault="001C1ACB" w:rsidP="001C1ACB">
      <w:pPr>
        <w:pStyle w:val="Normln1"/>
        <w:numPr>
          <w:ilvl w:val="0"/>
          <w:numId w:val="1"/>
        </w:numPr>
      </w:pPr>
      <w:r>
        <w:t>Kdo byl Rudolf II. a vypiš, co o tomto panovníkovi víš:</w:t>
      </w:r>
      <w:r>
        <w:br w:type="page"/>
      </w:r>
    </w:p>
    <w:p w:rsidR="001C1ACB" w:rsidRDefault="001C1ACB" w:rsidP="001C1ACB">
      <w:pPr>
        <w:pStyle w:val="Normal1"/>
      </w:pPr>
      <w:r>
        <w:lastRenderedPageBreak/>
        <w:t xml:space="preserve">Dějepis 8. ročník třída pí učitelky </w:t>
      </w:r>
      <w:proofErr w:type="spellStart"/>
      <w:r>
        <w:t>Štysové</w:t>
      </w:r>
      <w:proofErr w:type="spellEnd"/>
      <w:r>
        <w:t xml:space="preserve"> </w:t>
      </w:r>
    </w:p>
    <w:p w:rsidR="001C1ACB" w:rsidRDefault="001C1ACB" w:rsidP="001C1ACB">
      <w:pPr>
        <w:pStyle w:val="Normal1"/>
      </w:pPr>
      <w:r>
        <w:t>Milí žáci, dnes se zamyslíme a připomeneme si, co jsme všechno probrali a naučili se, proto do sešitu napište datum 12. 05. a budete pouze odpovídat na otázky:</w:t>
      </w:r>
    </w:p>
    <w:p w:rsidR="00AC07CF" w:rsidRDefault="001C1ACB" w:rsidP="001C1ACB">
      <w:pPr>
        <w:pStyle w:val="Normln1"/>
      </w:pPr>
      <w:r>
        <w:t>Téma: Opakování</w:t>
      </w:r>
    </w:p>
    <w:p w:rsidR="001C1ACB" w:rsidRDefault="001C1ACB" w:rsidP="001C1ACB">
      <w:pPr>
        <w:pStyle w:val="Normln1"/>
        <w:numPr>
          <w:ilvl w:val="0"/>
          <w:numId w:val="3"/>
        </w:numPr>
      </w:pPr>
      <w:r>
        <w:t>Shrňte nejvýznamnější vědecké objevy v letech 1850 až 1914</w:t>
      </w:r>
    </w:p>
    <w:p w:rsidR="001C1ACB" w:rsidRDefault="001C1ACB" w:rsidP="001C1ACB">
      <w:pPr>
        <w:pStyle w:val="Normln1"/>
      </w:pPr>
    </w:p>
    <w:p w:rsidR="001C1ACB" w:rsidRDefault="001C1ACB" w:rsidP="001C1ACB">
      <w:pPr>
        <w:pStyle w:val="Normln1"/>
        <w:numPr>
          <w:ilvl w:val="0"/>
          <w:numId w:val="3"/>
        </w:numPr>
      </w:pPr>
      <w:r>
        <w:t>Mezi průkopníky technických vynálezů patřili</w:t>
      </w:r>
    </w:p>
    <w:p w:rsidR="001C1ACB" w:rsidRDefault="001C1ACB" w:rsidP="001C1ACB">
      <w:pPr>
        <w:pStyle w:val="Odstavecseseznamem"/>
      </w:pPr>
    </w:p>
    <w:p w:rsidR="001C1ACB" w:rsidRDefault="001C1ACB" w:rsidP="001C1ACB">
      <w:pPr>
        <w:pStyle w:val="Normln1"/>
        <w:numPr>
          <w:ilvl w:val="0"/>
          <w:numId w:val="3"/>
        </w:numPr>
      </w:pPr>
      <w:r>
        <w:t>Vypiš osobnosti automobilového průmyslu</w:t>
      </w:r>
    </w:p>
    <w:p w:rsidR="001C1ACB" w:rsidRDefault="001C1ACB" w:rsidP="001C1ACB">
      <w:pPr>
        <w:pStyle w:val="Odstavecseseznamem"/>
      </w:pPr>
    </w:p>
    <w:p w:rsidR="001C1ACB" w:rsidRDefault="0012219A" w:rsidP="001C1ACB">
      <w:pPr>
        <w:pStyle w:val="Normln1"/>
        <w:numPr>
          <w:ilvl w:val="0"/>
          <w:numId w:val="3"/>
        </w:num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2E682B6B" wp14:editId="6D567F4F">
            <wp:simplePos x="0" y="0"/>
            <wp:positionH relativeFrom="column">
              <wp:posOffset>-48260</wp:posOffset>
            </wp:positionH>
            <wp:positionV relativeFrom="paragraph">
              <wp:posOffset>588645</wp:posOffset>
            </wp:positionV>
            <wp:extent cx="5760720" cy="4320540"/>
            <wp:effectExtent l="0" t="0" r="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C1ACB">
        <w:t>Vypiš tvůrce moderního umění</w:t>
      </w:r>
      <w:r w:rsidR="001C1ACB">
        <w:br w:type="page"/>
      </w:r>
    </w:p>
    <w:p w:rsidR="001C1ACB" w:rsidRDefault="001C1ACB" w:rsidP="001C1ACB">
      <w:pPr>
        <w:pStyle w:val="Normln1"/>
        <w:ind w:left="1080"/>
      </w:pPr>
    </w:p>
    <w:p w:rsidR="001C1ACB" w:rsidRDefault="001C1ACB" w:rsidP="001C1ACB">
      <w:pPr>
        <w:pStyle w:val="Normal1"/>
      </w:pPr>
      <w:r>
        <w:t xml:space="preserve">Dějepis 8. ročník třída pí učitelky </w:t>
      </w:r>
      <w:proofErr w:type="spellStart"/>
      <w:r>
        <w:t>Štysové</w:t>
      </w:r>
      <w:proofErr w:type="spellEnd"/>
    </w:p>
    <w:p w:rsidR="001C1ACB" w:rsidRDefault="001C1ACB" w:rsidP="001C1ACB">
      <w:pPr>
        <w:pStyle w:val="Normal1"/>
      </w:pPr>
      <w:r>
        <w:t xml:space="preserve"> </w:t>
      </w:r>
    </w:p>
    <w:p w:rsidR="001C1ACB" w:rsidRDefault="001C1ACB" w:rsidP="001C1ACB">
      <w:pPr>
        <w:pStyle w:val="Normal1"/>
      </w:pPr>
      <w:r>
        <w:t>Milí žáci, přečtěte si v učebnici stránky 132-133. Do sešitu napište datum 13. 05.</w:t>
      </w:r>
    </w:p>
    <w:p w:rsidR="001C1ACB" w:rsidRDefault="001C1ACB" w:rsidP="001C1ACB">
      <w:pPr>
        <w:pStyle w:val="Normln1"/>
      </w:pPr>
      <w:r>
        <w:t>Téma: Velká válka, na niž se Evropa dlouho připravovala</w:t>
      </w:r>
    </w:p>
    <w:p w:rsidR="001C1ACB" w:rsidRDefault="001C1ACB" w:rsidP="001C1ACB">
      <w:pPr>
        <w:pStyle w:val="Normln1"/>
      </w:pPr>
      <w:r>
        <w:t xml:space="preserve">Výpisky: </w:t>
      </w:r>
    </w:p>
    <w:p w:rsidR="006B210E" w:rsidRDefault="001C1ACB" w:rsidP="001C1ACB">
      <w:pPr>
        <w:pStyle w:val="Normln1"/>
      </w:pPr>
      <w:r>
        <w:t>Začátek 20. Století ve znamení nárůstu mezinárodního napětí.</w:t>
      </w:r>
      <w:r>
        <w:br/>
        <w:t xml:space="preserve">Británie a Francie vládly rozsáhlým koloniálním říším, kterých se nehodlaly vzdát. Sílící Německo naopak toužilo po rozšíření svého vlivu, a proto vybudovalo nejlépe vyzbrojenou armádu světa. </w:t>
      </w:r>
    </w:p>
    <w:p w:rsidR="001C1ACB" w:rsidRDefault="001C1ACB" w:rsidP="001C1ACB">
      <w:pPr>
        <w:pStyle w:val="Normln1"/>
      </w:pPr>
      <w:r>
        <w:t>Evropa byla rozdělena do dvou vojenských bloků: Trojspolek X Dohoda</w:t>
      </w:r>
      <w:r w:rsidR="007938F6">
        <w:t>.</w:t>
      </w:r>
    </w:p>
    <w:p w:rsidR="007938F6" w:rsidRDefault="007938F6" w:rsidP="001C1ACB">
      <w:pPr>
        <w:pStyle w:val="Normln1"/>
      </w:pPr>
      <w:r>
        <w:t>Osudové výstřely v Sarajevu</w:t>
      </w:r>
      <w:r>
        <w:br/>
        <w:t>Následník habsburského trůnu František Ferdinand d’Este se v červnu 1914 účastnil vojenského cvičení v Bosně a Hercegovině. 28. června na něj členové tajných srbských organizací provedli v Sarajevu atentát. Srbsku bylo předáno nepřijatelné ultimátum, s jeho odmítnutím se již předem počítalo, přesto že se Srbové snažili v rámci svých možností Rakousko Uhersku vyjít vstříc, 28. Července 1914 mu tato velmoc vyhlásila válku.</w:t>
      </w:r>
    </w:p>
    <w:p w:rsidR="007938F6" w:rsidRDefault="007938F6" w:rsidP="001C1ACB">
      <w:pPr>
        <w:pStyle w:val="Normln1"/>
      </w:pPr>
      <w:r>
        <w:t>Systém spojeneckých smluv vzápětí rozšířil konflikt po celé Evropě i do zámoří. Postupně se do něj zapojilo 38 států světa.</w:t>
      </w:r>
    </w:p>
    <w:p w:rsidR="007938F6" w:rsidRDefault="007938F6" w:rsidP="007938F6">
      <w:pPr>
        <w:pStyle w:val="Normln1"/>
      </w:pPr>
      <w:r>
        <w:t xml:space="preserve">Pro více informací využijte odkaz zde: </w:t>
      </w:r>
      <w:hyperlink r:id="rId11" w:history="1">
        <w:r w:rsidRPr="0082546D">
          <w:rPr>
            <w:rStyle w:val="Hypertextovodkaz"/>
          </w:rPr>
          <w:t>https://cs.wikipedia.org/wiki/Atent%C3%A1t_na_Franti%C5%A1ka_Ferdinanda_d%27Este</w:t>
        </w:r>
      </w:hyperlink>
    </w:p>
    <w:p w:rsidR="007938F6" w:rsidRDefault="007938F6" w:rsidP="007938F6">
      <w:pPr>
        <w:pStyle w:val="Normln1"/>
      </w:pPr>
      <w:r>
        <w:t xml:space="preserve">Vypracuj: </w:t>
      </w:r>
      <w:r>
        <w:br/>
        <w:t>Evropa byla rozdělena do dvou vojenských bloků.</w:t>
      </w:r>
      <w:r>
        <w:br/>
      </w:r>
      <w:r w:rsidRPr="007938F6">
        <w:rPr>
          <w:b/>
        </w:rPr>
        <w:t>Trojspolek</w:t>
      </w:r>
      <w:r>
        <w:t xml:space="preserve"> tvořily státy…………………………………………………………………………………………………</w:t>
      </w:r>
      <w:proofErr w:type="gramStart"/>
      <w:r>
        <w:t>…. .</w:t>
      </w:r>
      <w:proofErr w:type="gramEnd"/>
    </w:p>
    <w:p w:rsidR="007938F6" w:rsidRDefault="000C65F2" w:rsidP="007938F6">
      <w:pPr>
        <w:pStyle w:val="Normln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7ED59" wp14:editId="38197049">
            <wp:simplePos x="0" y="0"/>
            <wp:positionH relativeFrom="column">
              <wp:posOffset>3394363</wp:posOffset>
            </wp:positionH>
            <wp:positionV relativeFrom="paragraph">
              <wp:posOffset>239915</wp:posOffset>
            </wp:positionV>
            <wp:extent cx="1487805" cy="1066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dinan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8F6" w:rsidRPr="007938F6">
        <w:rPr>
          <w:b/>
        </w:rPr>
        <w:t>Dohodu</w:t>
      </w:r>
      <w:r w:rsidR="007938F6">
        <w:t xml:space="preserve"> tvořily státy……………………………………………………………………………………………………</w:t>
      </w:r>
      <w:proofErr w:type="gramStart"/>
      <w:r w:rsidR="007938F6">
        <w:t>….. .</w:t>
      </w:r>
      <w:proofErr w:type="gramEnd"/>
      <w:r w:rsidR="007938F6">
        <w:t xml:space="preserve"> </w:t>
      </w:r>
    </w:p>
    <w:p w:rsidR="006B210E" w:rsidRDefault="000C65F2">
      <w:r>
        <w:tab/>
      </w:r>
      <w:r>
        <w:tab/>
        <w:t>Žofie Chotková a František Ferdinand d‘Este</w:t>
      </w:r>
    </w:p>
    <w:sectPr w:rsidR="006B210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C4" w:rsidRDefault="005E63C4" w:rsidP="00AB2DA8">
      <w:pPr>
        <w:spacing w:after="0" w:line="240" w:lineRule="auto"/>
      </w:pPr>
      <w:r>
        <w:separator/>
      </w:r>
    </w:p>
  </w:endnote>
  <w:endnote w:type="continuationSeparator" w:id="0">
    <w:p w:rsidR="005E63C4" w:rsidRDefault="005E63C4" w:rsidP="00AB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A8" w:rsidRPr="00AB2DA8" w:rsidRDefault="00AB2DA8" w:rsidP="00AB2DA8">
    <w:pPr>
      <w:pStyle w:val="Normal1"/>
      <w:rPr>
        <w:rFonts w:ascii="Times New Roman" w:eastAsia="Calibri" w:hAnsi="Times New Roman"/>
        <w:sz w:val="20"/>
        <w:szCs w:val="20"/>
      </w:rPr>
    </w:pPr>
    <w:r w:rsidRPr="00AB2DA8">
      <w:rPr>
        <w:rFonts w:ascii="Times New Roman" w:eastAsia="Calibri" w:hAnsi="Times New Roman"/>
        <w:b/>
        <w:bCs/>
        <w:sz w:val="20"/>
        <w:szCs w:val="20"/>
      </w:rPr>
      <w:t>Odevzdání:</w:t>
    </w:r>
    <w:r w:rsidRPr="00AB2DA8">
      <w:rPr>
        <w:rFonts w:ascii="Times New Roman" w:eastAsia="Calibri" w:hAnsi="Times New Roman"/>
        <w:sz w:val="20"/>
        <w:szCs w:val="20"/>
      </w:rPr>
      <w:t xml:space="preserve"> Vypracovaná cvičení vyfotit mobilem nebo </w:t>
    </w:r>
    <w:proofErr w:type="spellStart"/>
    <w:r w:rsidRPr="00AB2DA8">
      <w:rPr>
        <w:rFonts w:ascii="Times New Roman" w:eastAsia="Calibri" w:hAnsi="Times New Roman"/>
        <w:sz w:val="20"/>
        <w:szCs w:val="20"/>
      </w:rPr>
      <w:t>print</w:t>
    </w:r>
    <w:proofErr w:type="spellEnd"/>
    <w:r w:rsidRPr="00AB2DA8">
      <w:rPr>
        <w:rFonts w:ascii="Times New Roman" w:eastAsia="Calibri" w:hAnsi="Times New Roman"/>
        <w:sz w:val="20"/>
        <w:szCs w:val="20"/>
      </w:rPr>
      <w:t xml:space="preserve"> </w:t>
    </w:r>
    <w:proofErr w:type="spellStart"/>
    <w:r w:rsidRPr="00AB2DA8">
      <w:rPr>
        <w:rFonts w:ascii="Times New Roman" w:eastAsia="Calibri" w:hAnsi="Times New Roman"/>
        <w:sz w:val="20"/>
        <w:szCs w:val="20"/>
      </w:rPr>
      <w:t>screen</w:t>
    </w:r>
    <w:proofErr w:type="spellEnd"/>
    <w:r w:rsidRPr="00AB2DA8">
      <w:rPr>
        <w:rFonts w:ascii="Times New Roman" w:eastAsia="Calibri" w:hAnsi="Times New Roman"/>
        <w:sz w:val="20"/>
        <w:szCs w:val="20"/>
      </w:rPr>
      <w:t xml:space="preserve"> a poslat do třídního chatu. Možno je i vypracovat ve </w:t>
    </w:r>
    <w:proofErr w:type="spellStart"/>
    <w:r w:rsidRPr="00AB2DA8">
      <w:rPr>
        <w:rFonts w:ascii="Times New Roman" w:eastAsia="Calibri" w:hAnsi="Times New Roman"/>
        <w:sz w:val="20"/>
        <w:szCs w:val="20"/>
      </w:rPr>
      <w:t>wordu</w:t>
    </w:r>
    <w:proofErr w:type="spellEnd"/>
    <w:r w:rsidRPr="00AB2DA8">
      <w:rPr>
        <w:rFonts w:ascii="Times New Roman" w:eastAsia="Calibri" w:hAnsi="Times New Roman"/>
        <w:sz w:val="20"/>
        <w:szCs w:val="20"/>
      </w:rPr>
      <w:t xml:space="preserve"> a zaslat na mail (</w:t>
    </w:r>
    <w:hyperlink r:id="rId1" w:history="1">
      <w:r w:rsidRPr="00AB2DA8">
        <w:rPr>
          <w:rStyle w:val="15"/>
          <w:sz w:val="20"/>
          <w:szCs w:val="20"/>
        </w:rPr>
        <w:t>korcova900@seznam.cz</w:t>
      </w:r>
    </w:hyperlink>
    <w:r w:rsidRPr="00AB2DA8">
      <w:rPr>
        <w:sz w:val="20"/>
        <w:szCs w:val="20"/>
      </w:rPr>
      <w:t>)</w:t>
    </w:r>
  </w:p>
  <w:p w:rsidR="00AB2DA8" w:rsidRPr="00AB2DA8" w:rsidRDefault="00AB2DA8" w:rsidP="00AB2DA8">
    <w:pPr>
      <w:pStyle w:val="Normal1"/>
      <w:rPr>
        <w:sz w:val="20"/>
        <w:szCs w:val="20"/>
      </w:rPr>
    </w:pPr>
    <w:r w:rsidRPr="00AB2DA8">
      <w:rPr>
        <w:rFonts w:ascii="Times New Roman" w:eastAsia="Calibri" w:hAnsi="Times New Roman"/>
        <w:b/>
        <w:bCs/>
        <w:sz w:val="20"/>
        <w:szCs w:val="20"/>
      </w:rPr>
      <w:t xml:space="preserve">Termín: </w:t>
    </w:r>
    <w:r w:rsidRPr="00AB2DA8">
      <w:rPr>
        <w:rFonts w:ascii="Times New Roman" w:eastAsia="Calibri" w:hAnsi="Times New Roman"/>
        <w:sz w:val="20"/>
        <w:szCs w:val="20"/>
      </w:rPr>
      <w:t xml:space="preserve">Do </w:t>
    </w:r>
    <w:r>
      <w:rPr>
        <w:rFonts w:ascii="Times New Roman" w:eastAsia="Calibri" w:hAnsi="Times New Roman"/>
        <w:sz w:val="20"/>
        <w:szCs w:val="20"/>
      </w:rPr>
      <w:t>15</w:t>
    </w:r>
    <w:r w:rsidRPr="00AB2DA8">
      <w:rPr>
        <w:rFonts w:ascii="Times New Roman" w:eastAsia="Calibri" w:hAnsi="Times New Roman"/>
        <w:sz w:val="20"/>
        <w:szCs w:val="20"/>
      </w:rPr>
      <w:t>. 05.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C4" w:rsidRDefault="005E63C4" w:rsidP="00AB2DA8">
      <w:pPr>
        <w:spacing w:after="0" w:line="240" w:lineRule="auto"/>
      </w:pPr>
      <w:r>
        <w:separator/>
      </w:r>
    </w:p>
  </w:footnote>
  <w:footnote w:type="continuationSeparator" w:id="0">
    <w:p w:rsidR="005E63C4" w:rsidRDefault="005E63C4" w:rsidP="00AB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055B"/>
    <w:multiLevelType w:val="hybridMultilevel"/>
    <w:tmpl w:val="9EB4F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46DFA"/>
    <w:multiLevelType w:val="hybridMultilevel"/>
    <w:tmpl w:val="96CE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55A26"/>
    <w:multiLevelType w:val="hybridMultilevel"/>
    <w:tmpl w:val="3580CC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0E"/>
    <w:rsid w:val="000C65F2"/>
    <w:rsid w:val="0012219A"/>
    <w:rsid w:val="001C1ACB"/>
    <w:rsid w:val="005E63C4"/>
    <w:rsid w:val="006B210E"/>
    <w:rsid w:val="00730208"/>
    <w:rsid w:val="007938F6"/>
    <w:rsid w:val="00AB2DA8"/>
    <w:rsid w:val="00A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B210E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6B210E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07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38F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5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B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DA8"/>
  </w:style>
  <w:style w:type="paragraph" w:styleId="Zpat">
    <w:name w:val="footer"/>
    <w:basedOn w:val="Normln"/>
    <w:link w:val="ZpatChar"/>
    <w:uiPriority w:val="99"/>
    <w:unhideWhenUsed/>
    <w:rsid w:val="00AB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2DA8"/>
  </w:style>
  <w:style w:type="character" w:customStyle="1" w:styleId="15">
    <w:name w:val="15"/>
    <w:basedOn w:val="Standardnpsmoodstavce"/>
    <w:rsid w:val="00AB2DA8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B210E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6B210E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C07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38F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5F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B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DA8"/>
  </w:style>
  <w:style w:type="paragraph" w:styleId="Zpat">
    <w:name w:val="footer"/>
    <w:basedOn w:val="Normln"/>
    <w:link w:val="ZpatChar"/>
    <w:uiPriority w:val="99"/>
    <w:unhideWhenUsed/>
    <w:rsid w:val="00AB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2DA8"/>
  </w:style>
  <w:style w:type="character" w:customStyle="1" w:styleId="15">
    <w:name w:val="15"/>
    <w:basedOn w:val="Standardnpsmoodstavce"/>
    <w:rsid w:val="00AB2DA8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Atent%C3%A1t_na_Franti%C5%A1ka_Ferdinanda_d%27Est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cova900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380F-A040-4E11-B47D-C81EA3E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4</cp:revision>
  <dcterms:created xsi:type="dcterms:W3CDTF">2020-05-10T10:27:00Z</dcterms:created>
  <dcterms:modified xsi:type="dcterms:W3CDTF">2020-05-10T12:06:00Z</dcterms:modified>
</cp:coreProperties>
</file>