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Dějepis 7. ročník třída pí učitelky Štysové</w:t>
      </w:r>
    </w:p>
    <w:p>
      <w:pPr>
        <w:pStyle w:val="8"/>
      </w:pPr>
      <w:r>
        <w:t xml:space="preserve"> </w:t>
      </w:r>
    </w:p>
    <w:p>
      <w:pPr>
        <w:pStyle w:val="8"/>
      </w:pPr>
      <w:r>
        <w:t xml:space="preserve">Milí žáci, přečtěte si v učebnici stránky 142-143. Do sešitu napište datum 02. 06. </w:t>
      </w:r>
    </w:p>
    <w:p>
      <w:pPr>
        <w:pStyle w:val="8"/>
      </w:pPr>
      <w:r>
        <w:t>a pokračujeme v učivu.</w:t>
      </w:r>
    </w:p>
    <w:p>
      <w:pPr>
        <w:pStyle w:val="7"/>
        <w:jc w:val="both"/>
      </w:pPr>
      <w:r>
        <w:t>Téma: Třicet let válčení</w:t>
      </w:r>
    </w:p>
    <w:p>
      <w:pPr>
        <w:pStyle w:val="7"/>
      </w:pPr>
      <w:r>
        <w:t xml:space="preserve">Výpisky: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Neúspěšný zápas českých stavů představoval první etapu třicetileté války. Náboženské pohnutky ustoupily v průběhu třicetileté války do pozadí. Jednotlivé evropské státy bojovaly především o moc a zisk nových území. 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Někteří panovníci válčily přímo na bojišti, jiní využívali služeb svých vojevůdců – ti v případě vítězství získali odměnu v podobě statků, peněz, slávy a důležitých úřadů. Nadějí pro všechny odpůrce Habsburků se stalo Švédsko.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Vypracuj: 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K nejslavnějším vojevůdcům a králům patřili…………………….. a……………………………………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Velmi vzdělanou osobou této doby byla švédská královna………………………………………….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Naši emigranti se domnívali, že se budou moci vrátit domů, až Švédové………………………………..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Co je mušketa?...........................................................................................................................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r>
        <w:rPr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177165</wp:posOffset>
            </wp:positionV>
            <wp:extent cx="2263140" cy="2581910"/>
            <wp:effectExtent l="0" t="0" r="3810" b="889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-353695</wp:posOffset>
            </wp:positionH>
            <wp:positionV relativeFrom="paragraph">
              <wp:posOffset>336550</wp:posOffset>
            </wp:positionV>
            <wp:extent cx="1718945" cy="233870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Kristián IV</w:t>
      </w:r>
      <w:r>
        <w:rPr>
          <w:rFonts w:hint="default"/>
          <w:lang w:val="cs-CZ"/>
        </w:rPr>
        <w:t>.</w:t>
      </w:r>
      <w:bookmarkStart w:id="0" w:name="_GoBack"/>
      <w:bookmarkEnd w:id="0"/>
      <w:r>
        <w:t xml:space="preserve"> Dánský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Královna Kristina</w:t>
      </w:r>
      <w:r>
        <w:br w:type="page"/>
      </w:r>
      <w:r>
        <w:t xml:space="preserve"> </w:t>
      </w:r>
    </w:p>
    <w:p>
      <w:pPr>
        <w:pStyle w:val="8"/>
      </w:pPr>
      <w:r>
        <w:t>Dějepis 7. ročník třída pí učitelky Štysové</w:t>
      </w:r>
    </w:p>
    <w:p>
      <w:pPr>
        <w:pStyle w:val="8"/>
      </w:pPr>
      <w:r>
        <w:t xml:space="preserve"> </w:t>
      </w:r>
    </w:p>
    <w:p>
      <w:pPr>
        <w:pStyle w:val="8"/>
      </w:pPr>
      <w:r>
        <w:t xml:space="preserve">Milí žáci, přečtěte si v učebnici stránky 144-145. Do sešitu napište datum 03. 06. </w:t>
      </w:r>
    </w:p>
    <w:p>
      <w:pPr>
        <w:pStyle w:val="8"/>
      </w:pPr>
      <w:r>
        <w:t>a pokračujeme v učivu.</w:t>
      </w:r>
    </w:p>
    <w:p>
      <w:pPr>
        <w:pStyle w:val="7"/>
        <w:jc w:val="both"/>
      </w:pPr>
      <w:r>
        <w:t xml:space="preserve">Téma: Mír je silnější než válka </w:t>
      </w:r>
    </w:p>
    <w:p>
      <w:pPr>
        <w:pStyle w:val="7"/>
      </w:pPr>
      <w:r>
        <w:t xml:space="preserve">Výpisky: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Bída a zpustošené země – tak vypadala Evropa po mnoha letech války. České království se stalo cílem útoků hned několikrát. Hospodářský život byl narušen, počet obyvatel klesl přibližně o jednu třetinu. Válka u nás začala a u nás i skončila. Ke konci války se obyvatelstvo se zbraní v ruce bránilo každé útočící armádě. Nezáleželo na tom, zda vojsko bojuje pod prapory katolického či evangelického panovníka. 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Třicetiletou válku ukončil vestfálský mír. V našich zemích potvrdil vládu rodu Habsburků. Mír byl velkým zklamáním pro české exulanty, kteří stále doufali v návrat do rodné země.</w:t>
      </w:r>
    </w:p>
    <w:p>
      <w:r>
        <w:rPr>
          <w:sz w:val="24"/>
          <w:szCs w:val="24"/>
        </w:rPr>
        <w:t>Vypracuj: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Třicetiletá válka začala roku……………… a roku………………………….. skončila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Jaká utrpení přinesla válka obyvatelům evropských zemí?..................................................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………………………………………………………………………………………………………...................................</w:t>
      </w:r>
      <w:r>
        <w:rPr>
          <w:sz w:val="24"/>
          <w:szCs w:val="24"/>
        </w:rPr>
        <w:br w:type="textWrapping"/>
      </w:r>
    </w:p>
    <w:p/>
    <w:p>
      <w:pPr>
        <w:ind w:left="1416" w:firstLine="708"/>
      </w:pPr>
      <w:r>
        <w:rPr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761365</wp:posOffset>
            </wp:positionH>
            <wp:positionV relativeFrom="paragraph">
              <wp:posOffset>220980</wp:posOffset>
            </wp:positionV>
            <wp:extent cx="3660775" cy="192468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775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Obléhání Nového Města pražského roku 1648</w:t>
      </w:r>
      <w:r>
        <w:br w:type="page"/>
      </w:r>
    </w:p>
    <w:p>
      <w:pPr>
        <w:pStyle w:val="8"/>
      </w:pPr>
      <w:r>
        <w:t>Dějepis 8. ročník třída pí učitelky Štysové</w:t>
      </w:r>
    </w:p>
    <w:p>
      <w:pPr>
        <w:pStyle w:val="8"/>
      </w:pPr>
      <w:r>
        <w:t xml:space="preserve"> </w:t>
      </w:r>
    </w:p>
    <w:p>
      <w:pPr>
        <w:pStyle w:val="8"/>
      </w:pPr>
      <w:r>
        <w:t xml:space="preserve">Milí žáci, přečtěte si v učebnici stránky 142-143. Do sešitu napište datum 02. 06. </w:t>
      </w:r>
    </w:p>
    <w:p>
      <w:pPr>
        <w:pStyle w:val="8"/>
      </w:pPr>
      <w:r>
        <w:t>a pokračujeme v učivu.</w:t>
      </w:r>
    </w:p>
    <w:p>
      <w:pPr>
        <w:pStyle w:val="7"/>
        <w:jc w:val="both"/>
      </w:pPr>
      <w:r>
        <w:t xml:space="preserve">Téma: My, národ československý </w:t>
      </w:r>
    </w:p>
    <w:p>
      <w:pPr>
        <w:pStyle w:val="7"/>
      </w:pPr>
      <w:r>
        <w:t xml:space="preserve">Výpisky: </w:t>
      </w:r>
    </w:p>
    <w:p>
      <w:pPr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Vyhlašování Československa na většině území českých zemí provázely oslavy. Začali oslavovat konec války i nový samostatný stát. Bylo třeba rychle řešit řadu jiných problémů, které se v zemi zničené válkou vyskytovaly. Šlo především o zabezpečení zásobování a zabránění hospodářskému rozvratu. Stát potřeboval vládu, úředníky, novou měnu, ale také například poštovní známky. Češi a Slováci se rozhodli žít ve společném státě. Vznik nové republiky přivítali s nadšením, protože doufali, že jim zajistí naplnění jejich tužeb po svobodě a demokracii.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Vypracuj: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Vznik samostatné Československé republiky si připomínáme státním svátkem dne……………………………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V letošním roce oslavíme………………………………………., výročí jejího vzniku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„Muži 28. října“ byli……………………………………………………….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Jednali s rakouskými úřady o ………………………………………………………………….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Slováci se přihlásili k nové Československé republice dokumentem nazvaným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Prvním Československým prezidentem se stal………………………………………………..</w:t>
      </w:r>
    </w:p>
    <w:p>
      <w:pPr>
        <w:rPr>
          <w:sz w:val="24"/>
          <w:szCs w:val="24"/>
        </w:rPr>
      </w:pPr>
      <w:r>
        <w:rPr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241935</wp:posOffset>
            </wp:positionV>
            <wp:extent cx="3703320" cy="2052320"/>
            <wp:effectExtent l="0" t="0" r="0" b="508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Muži 28. října 1918</w:t>
      </w: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pStyle w:val="8"/>
      </w:pPr>
      <w:r>
        <w:t>Dějepis 8. ročník třída pí učitelky Štysové</w:t>
      </w:r>
    </w:p>
    <w:p>
      <w:pPr>
        <w:pStyle w:val="8"/>
      </w:pPr>
      <w:r>
        <w:t xml:space="preserve"> </w:t>
      </w:r>
    </w:p>
    <w:p>
      <w:pPr>
        <w:pStyle w:val="8"/>
      </w:pPr>
      <w:r>
        <w:t xml:space="preserve">Milí žáci, přečtěte si v učebnici stránky 144-145. Do sešitu napište datum 03. 06. </w:t>
      </w:r>
    </w:p>
    <w:p>
      <w:pPr>
        <w:pStyle w:val="8"/>
      </w:pPr>
      <w:r>
        <w:t>a pokračujeme v učivu.</w:t>
      </w:r>
    </w:p>
    <w:p>
      <w:pPr>
        <w:pStyle w:val="7"/>
        <w:jc w:val="both"/>
      </w:pPr>
      <w:r>
        <w:t>Téma: Systematizace učiva</w:t>
      </w:r>
    </w:p>
    <w:p>
      <w:pPr>
        <w:pStyle w:val="7"/>
      </w:pPr>
      <w:r>
        <w:t xml:space="preserve">Výpisky: </w:t>
      </w:r>
    </w:p>
    <w:p>
      <w:pPr>
        <w:pStyle w:val="7"/>
      </w:pPr>
      <w:r>
        <w:t>Rok 1882 – Německo, Rakousko – Uhersko a Itálie uzavřeli vojenské spojenectví známé jako Trojspolek</w:t>
      </w:r>
    </w:p>
    <w:p>
      <w:pPr>
        <w:pStyle w:val="7"/>
      </w:pPr>
      <w:r>
        <w:t xml:space="preserve">Rok 1907 – Vytvořena Dohoda ´, systém vzájemných smluv o spojenectví mezi Británií, Francií a Ruskem </w:t>
      </w:r>
    </w:p>
    <w:p>
      <w:pPr>
        <w:pStyle w:val="7"/>
      </w:pPr>
      <w:r>
        <w:t>28. 6. 1914 – Srbský student Gavrilo Princip zastřelil v Sarajevu následníka habsburského trůnu Františka Ferdinanda de‘ Este a jeho manželku Žofii Chodkovou</w:t>
      </w:r>
    </w:p>
    <w:p>
      <w:pPr>
        <w:pStyle w:val="7"/>
      </w:pPr>
      <w:r>
        <w:t xml:space="preserve">28. 7. 1914 – Rakousko – Uhersko vyhlásilo válku Srbsku začala první světová válka </w:t>
      </w:r>
    </w:p>
    <w:p>
      <w:pPr>
        <w:pStyle w:val="7"/>
      </w:pPr>
      <w:r>
        <w:t xml:space="preserve">Duben 1817 – Vstup USA do první světové války </w:t>
      </w:r>
    </w:p>
    <w:p/>
    <w:p>
      <w:r>
        <w:t xml:space="preserve">   </w:t>
      </w:r>
    </w:p>
    <w:p/>
    <w:sectPr>
      <w:headerReference r:id="rId3" w:type="default"/>
      <w:footerReference r:id="rId4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>Odevzdání:</w:t>
    </w:r>
    <w:r>
      <w:rPr>
        <w:rFonts w:ascii="Times New Roman" w:hAnsi="Times New Roman" w:eastAsia="Calibri"/>
      </w:rPr>
      <w:t xml:space="preserve"> Vypracovaná cvičení vyfotit mobilem nebo print screen a poslat do třídního chatu. Možno je i vypracovat ve wordu a zaslat na mail (</w:t>
    </w:r>
    <w:r>
      <w:fldChar w:fldCharType="begin"/>
    </w:r>
    <w:r>
      <w:instrText xml:space="preserve"> HYPERLINK "mailto:korcova900@seznam.cz" </w:instrText>
    </w:r>
    <w:r>
      <w:fldChar w:fldCharType="separate"/>
    </w:r>
    <w:r>
      <w:rPr>
        <w:rStyle w:val="10"/>
      </w:rPr>
      <w:t>korcova900@seznam.cz</w:t>
    </w:r>
    <w:r>
      <w:rPr>
        <w:rStyle w:val="10"/>
      </w:rPr>
      <w:fldChar w:fldCharType="end"/>
    </w:r>
    <w:r>
      <w:t>)</w:t>
    </w:r>
  </w:p>
  <w:p>
    <w:pPr>
      <w:pStyle w:val="8"/>
    </w:pPr>
    <w:r>
      <w:rPr>
        <w:rFonts w:ascii="Times New Roman" w:hAnsi="Times New Roman" w:eastAsia="Calibri"/>
        <w:b/>
        <w:bCs/>
      </w:rPr>
      <w:t xml:space="preserve">Termín: </w:t>
    </w:r>
    <w:r>
      <w:rPr>
        <w:rFonts w:ascii="Times New Roman" w:hAnsi="Times New Roman" w:eastAsia="Calibri"/>
      </w:rPr>
      <w:t xml:space="preserve">Do </w:t>
    </w:r>
    <w:r>
      <w:rPr>
        <w:rFonts w:hint="default" w:ascii="Times New Roman" w:hAnsi="Times New Roman" w:eastAsia="Calibri"/>
        <w:lang w:val="cs-CZ"/>
      </w:rPr>
      <w:t>05</w:t>
    </w:r>
    <w:r>
      <w:rPr>
        <w:rFonts w:ascii="Times New Roman" w:hAnsi="Times New Roman" w:eastAsia="Calibri"/>
      </w:rPr>
      <w:t>. 0</w:t>
    </w:r>
    <w:r>
      <w:rPr>
        <w:rFonts w:hint="default" w:ascii="Times New Roman" w:hAnsi="Times New Roman" w:eastAsia="Calibri"/>
        <w:lang w:val="cs-CZ"/>
      </w:rPr>
      <w:t>6</w:t>
    </w:r>
    <w:r>
      <w:rPr>
        <w:rFonts w:ascii="Times New Roman" w:hAnsi="Times New Roman" w:eastAsia="Calibri"/>
      </w:rPr>
      <w:t>. 2020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25"/>
    <w:rsid w:val="00094E04"/>
    <w:rsid w:val="00AF5925"/>
    <w:rsid w:val="00BE015A"/>
    <w:rsid w:val="00E02440"/>
    <w:rsid w:val="00FE303D"/>
    <w:rsid w:val="53C649CF"/>
    <w:rsid w:val="73E2167A"/>
    <w:rsid w:val="74393E0B"/>
    <w:rsid w:val="7F09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Normální1"/>
    <w:basedOn w:val="1"/>
    <w:uiPriority w:val="0"/>
    <w:pPr>
      <w:spacing w:before="100" w:beforeAutospacing="1" w:after="100" w:afterAutospacing="1" w:line="264" w:lineRule="auto"/>
    </w:pPr>
    <w:rPr>
      <w:rFonts w:ascii="Calibri" w:hAnsi="Calibri" w:eastAsia="Times New Roman" w:cs="Times New Roman"/>
      <w:sz w:val="24"/>
      <w:szCs w:val="24"/>
      <w:lang w:eastAsia="cs-CZ"/>
    </w:rPr>
  </w:style>
  <w:style w:type="paragraph" w:customStyle="1" w:styleId="8">
    <w:name w:val="Normal1"/>
    <w:basedOn w:val="1"/>
    <w:uiPriority w:val="0"/>
    <w:pPr>
      <w:spacing w:before="100" w:beforeAutospacing="1" w:after="100" w:afterAutospacing="1" w:line="264" w:lineRule="auto"/>
    </w:pPr>
    <w:rPr>
      <w:rFonts w:ascii="Calibri" w:hAnsi="Calibri" w:eastAsia="Times New Roman" w:cs="Times New Roman"/>
      <w:sz w:val="24"/>
      <w:szCs w:val="24"/>
      <w:lang w:eastAsia="cs-CZ"/>
    </w:rPr>
  </w:style>
  <w:style w:type="character" w:customStyle="1" w:styleId="9">
    <w:name w:val="Text bubliny Char"/>
    <w:basedOn w:val="5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15"/>
    <w:basedOn w:val="5"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586</Words>
  <Characters>3460</Characters>
  <Lines>28</Lines>
  <Paragraphs>8</Paragraphs>
  <TotalTime>0</TotalTime>
  <ScaleCrop>false</ScaleCrop>
  <LinksUpToDate>false</LinksUpToDate>
  <CharactersWithSpaces>4038</CharactersWithSpaces>
  <Application>WPS Office_11.2.0.9363_F1E327BC-269C-435d-A152-05C5408002CA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2020-05-31T13:57:00Z</dcterms:created>
  <dc:creator>Škola</dc:creator>
  <cp:lastModifiedBy>korec900</cp:lastModifiedBy>
  <dcterms:modified xsi:type="dcterms:W3CDTF">2020-05-31T15:22:36Z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